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7A4F4" w14:textId="6FFA8D73" w:rsidR="00BC3B0D" w:rsidRDefault="00124047" w:rsidP="008053B0">
      <w:pPr>
        <w:spacing w:line="0" w:lineRule="atLeast"/>
        <w:ind w:left="210" w:hanging="210"/>
        <w:rPr>
          <w:rFonts w:ascii="游ゴシック" w:eastAsia="游ゴシック" w:hAnsi="游ゴシック"/>
        </w:rPr>
      </w:pPr>
      <w:r>
        <w:rPr>
          <w:rFonts w:ascii="游ゴシック" w:eastAsia="游ゴシック" w:hAnsi="游ゴシック" w:hint="eastAsia"/>
        </w:rPr>
        <w:t>【</w:t>
      </w:r>
      <w:r w:rsidR="00BC3B0D">
        <w:rPr>
          <w:rFonts w:ascii="游ゴシック" w:eastAsia="游ゴシック" w:hAnsi="游ゴシック" w:hint="eastAsia"/>
        </w:rPr>
        <w:t>別記１</w:t>
      </w:r>
      <w:r>
        <w:rPr>
          <w:rFonts w:ascii="游ゴシック" w:eastAsia="游ゴシック" w:hAnsi="游ゴシック" w:hint="eastAsia"/>
        </w:rPr>
        <w:t>】</w:t>
      </w:r>
    </w:p>
    <w:p w14:paraId="21EC2AC9" w14:textId="77777777" w:rsidR="00E672F5" w:rsidRDefault="00456A2A" w:rsidP="00E672F5">
      <w:pPr>
        <w:spacing w:line="0" w:lineRule="atLeast"/>
        <w:ind w:left="240" w:hanging="240"/>
        <w:jc w:val="center"/>
        <w:rPr>
          <w:rFonts w:ascii="游ゴシック" w:eastAsia="游ゴシック" w:hAnsi="游ゴシック"/>
          <w:b/>
          <w:bCs/>
          <w:sz w:val="24"/>
          <w:szCs w:val="28"/>
        </w:rPr>
      </w:pPr>
      <w:r w:rsidRPr="003C5709">
        <w:rPr>
          <w:rFonts w:ascii="游ゴシック" w:eastAsia="游ゴシック" w:hAnsi="游ゴシック"/>
          <w:b/>
          <w:bCs/>
          <w:sz w:val="24"/>
          <w:szCs w:val="28"/>
        </w:rPr>
        <w:t>発電利用に供する木質バイオマスの証明に係る</w:t>
      </w:r>
    </w:p>
    <w:p w14:paraId="0B17BC1D" w14:textId="5486DFDA" w:rsidR="00456A2A" w:rsidRPr="003C5709" w:rsidRDefault="00456A2A" w:rsidP="003C5709">
      <w:pPr>
        <w:spacing w:line="0" w:lineRule="atLeast"/>
        <w:ind w:left="240" w:hanging="240"/>
        <w:jc w:val="center"/>
        <w:rPr>
          <w:rFonts w:ascii="游ゴシック" w:eastAsia="游ゴシック" w:hAnsi="游ゴシック"/>
          <w:b/>
          <w:bCs/>
          <w:sz w:val="24"/>
          <w:szCs w:val="28"/>
        </w:rPr>
      </w:pPr>
      <w:r w:rsidRPr="003C5709">
        <w:rPr>
          <w:rFonts w:ascii="游ゴシック" w:eastAsia="游ゴシック" w:hAnsi="游ゴシック"/>
          <w:b/>
          <w:bCs/>
          <w:sz w:val="24"/>
          <w:szCs w:val="28"/>
        </w:rPr>
        <w:t>事業者認定申請書</w:t>
      </w:r>
    </w:p>
    <w:p w14:paraId="28986174" w14:textId="77777777" w:rsidR="00456A2A" w:rsidRPr="00D00FF8" w:rsidRDefault="00456A2A" w:rsidP="008053B0">
      <w:pPr>
        <w:spacing w:line="0" w:lineRule="atLeast"/>
        <w:ind w:left="210" w:hanging="210"/>
        <w:rPr>
          <w:rFonts w:ascii="游ゴシック" w:eastAsia="游ゴシック" w:hAnsi="游ゴシック"/>
        </w:rPr>
      </w:pPr>
    </w:p>
    <w:p w14:paraId="78DF6C77" w14:textId="77777777" w:rsidR="00456A2A" w:rsidRPr="00D00FF8" w:rsidRDefault="00456A2A" w:rsidP="008053B0">
      <w:pPr>
        <w:spacing w:line="0" w:lineRule="atLeast"/>
        <w:ind w:left="210" w:hanging="210"/>
        <w:jc w:val="right"/>
        <w:rPr>
          <w:rFonts w:ascii="游ゴシック" w:eastAsia="游ゴシック" w:hAnsi="游ゴシック"/>
        </w:rPr>
      </w:pPr>
      <w:r w:rsidRPr="00D00FF8">
        <w:rPr>
          <w:rFonts w:ascii="游ゴシック" w:eastAsia="游ゴシック" w:hAnsi="游ゴシック" w:hint="eastAsia"/>
        </w:rPr>
        <w:t>令和</w:t>
      </w:r>
      <w:r w:rsidRPr="00D00FF8">
        <w:rPr>
          <w:rFonts w:ascii="游ゴシック" w:eastAsia="游ゴシック" w:hAnsi="游ゴシック"/>
        </w:rPr>
        <w:t xml:space="preserve">  年  月  日</w:t>
      </w:r>
    </w:p>
    <w:p w14:paraId="2E50FC74" w14:textId="77777777" w:rsidR="00456A2A" w:rsidRPr="00D00FF8" w:rsidRDefault="00456A2A" w:rsidP="008053B0">
      <w:pPr>
        <w:spacing w:line="0" w:lineRule="atLeast"/>
        <w:ind w:left="210" w:hanging="210"/>
        <w:rPr>
          <w:rFonts w:ascii="游ゴシック" w:eastAsia="游ゴシック" w:hAnsi="游ゴシック"/>
        </w:rPr>
      </w:pPr>
    </w:p>
    <w:p w14:paraId="73F1C548"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全国木材チップ工業連合会　会長</w:t>
      </w:r>
      <w:r w:rsidRPr="00D00FF8">
        <w:rPr>
          <w:rFonts w:ascii="游ゴシック" w:eastAsia="游ゴシック" w:hAnsi="游ゴシック"/>
        </w:rPr>
        <w:t xml:space="preserve"> 殿 </w:t>
      </w:r>
    </w:p>
    <w:p w14:paraId="1D2A3E83" w14:textId="77777777" w:rsidR="00456A2A" w:rsidRPr="00D00FF8" w:rsidRDefault="00456A2A" w:rsidP="008053B0">
      <w:pPr>
        <w:spacing w:line="0" w:lineRule="atLeast"/>
        <w:ind w:left="210" w:hanging="210"/>
        <w:rPr>
          <w:rFonts w:ascii="游ゴシック" w:eastAsia="游ゴシック" w:hAnsi="游ゴシック"/>
        </w:rPr>
      </w:pPr>
    </w:p>
    <w:p w14:paraId="78ACFC08"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（申請者）</w:t>
      </w:r>
    </w:p>
    <w:p w14:paraId="1F4DB3F2"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事業者の所在地：〒</w:t>
      </w:r>
    </w:p>
    <w:p w14:paraId="02FD1A44"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事業者の名称</w:t>
      </w:r>
      <w:r w:rsidRPr="00D00FF8">
        <w:rPr>
          <w:rFonts w:ascii="游ゴシック" w:eastAsia="游ゴシック" w:hAnsi="游ゴシック"/>
        </w:rPr>
        <w:t xml:space="preserve"> ：</w:t>
      </w:r>
    </w:p>
    <w:p w14:paraId="42E563E4" w14:textId="4D8F52A1"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代表者の役職、氏名</w:t>
      </w:r>
      <w:r w:rsidRPr="00D00FF8">
        <w:rPr>
          <w:rFonts w:ascii="游ゴシック" w:eastAsia="游ゴシック" w:hAnsi="游ゴシック"/>
        </w:rPr>
        <w:t xml:space="preserve"> ：　　　　　　　　</w:t>
      </w:r>
      <w:r w:rsidR="00555CB8" w:rsidRPr="00D00FF8">
        <w:rPr>
          <w:rFonts w:ascii="游ゴシック" w:eastAsia="游ゴシック" w:hAnsi="游ゴシック" w:hint="eastAsia"/>
        </w:rPr>
        <w:t xml:space="preserve">　　　　　</w:t>
      </w:r>
      <w:r w:rsidRPr="00D00FF8">
        <w:rPr>
          <w:rFonts w:ascii="游ゴシック" w:eastAsia="游ゴシック" w:hAnsi="游ゴシック" w:hint="eastAsia"/>
        </w:rPr>
        <w:t>㊞</w:t>
      </w:r>
    </w:p>
    <w:p w14:paraId="332CF5FD" w14:textId="77777777" w:rsidR="00456A2A" w:rsidRPr="00D00FF8" w:rsidRDefault="00456A2A" w:rsidP="008053B0">
      <w:pPr>
        <w:spacing w:line="0" w:lineRule="atLeast"/>
        <w:ind w:left="210" w:hanging="210"/>
        <w:rPr>
          <w:rFonts w:ascii="游ゴシック" w:eastAsia="游ゴシック" w:hAnsi="游ゴシック"/>
        </w:rPr>
      </w:pPr>
    </w:p>
    <w:p w14:paraId="5EE5A7FA" w14:textId="7EBD8633"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hint="eastAsia"/>
        </w:rPr>
        <w:t xml:space="preserve">　全国木材チップ工業連合会の認定を得て発電利用に供する木質バイオマスの証明を行いたいので、発電利用に供する木質バイオマスの証明に係る事業者認定実施要領に従い、下記のとおり関係書類を添えて申請します。</w:t>
      </w:r>
    </w:p>
    <w:p w14:paraId="2B69FD16"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w:t>
      </w:r>
    </w:p>
    <w:p w14:paraId="1C1EF19D" w14:textId="77777777" w:rsidR="00456A2A" w:rsidRPr="00D00FF8" w:rsidRDefault="00456A2A" w:rsidP="008053B0">
      <w:pPr>
        <w:spacing w:line="0" w:lineRule="atLeast"/>
        <w:ind w:left="210" w:hanging="210"/>
        <w:jc w:val="center"/>
        <w:rPr>
          <w:rFonts w:ascii="游ゴシック" w:eastAsia="游ゴシック" w:hAnsi="游ゴシック"/>
        </w:rPr>
      </w:pPr>
      <w:r w:rsidRPr="00D00FF8">
        <w:rPr>
          <w:rFonts w:ascii="游ゴシック" w:eastAsia="游ゴシック" w:hAnsi="游ゴシック" w:hint="eastAsia"/>
        </w:rPr>
        <w:t>記</w:t>
      </w:r>
    </w:p>
    <w:p w14:paraId="6A27C57C"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w:t>
      </w:r>
    </w:p>
    <w:p w14:paraId="12D021C2" w14:textId="77777777"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１</w:t>
      </w:r>
      <w:r w:rsidRPr="003C5709">
        <w:rPr>
          <w:rFonts w:ascii="游ゴシック" w:eastAsia="游ゴシック" w:hAnsi="游ゴシック"/>
          <w:b/>
          <w:bCs/>
        </w:rPr>
        <w:t xml:space="preserve"> 創業年、従業員数 </w:t>
      </w:r>
    </w:p>
    <w:p w14:paraId="55ABBEAE" w14:textId="77777777" w:rsidR="00456A2A" w:rsidRPr="00D00FF8" w:rsidRDefault="00456A2A" w:rsidP="008053B0">
      <w:pPr>
        <w:spacing w:line="0" w:lineRule="atLeast"/>
        <w:ind w:left="210" w:hanging="210"/>
        <w:rPr>
          <w:rFonts w:ascii="游ゴシック" w:eastAsia="游ゴシック" w:hAnsi="游ゴシック"/>
        </w:rPr>
      </w:pPr>
    </w:p>
    <w:p w14:paraId="38BF03AF" w14:textId="674D202E"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２</w:t>
      </w:r>
      <w:r w:rsidRPr="003C5709">
        <w:rPr>
          <w:rFonts w:ascii="游ゴシック" w:eastAsia="游ゴシック" w:hAnsi="游ゴシック"/>
          <w:b/>
          <w:bCs/>
        </w:rPr>
        <w:t xml:space="preserve"> 認定を希望する期間</w:t>
      </w:r>
      <w:r w:rsidR="0045681C" w:rsidRPr="003C5709">
        <w:rPr>
          <w:rFonts w:ascii="游ゴシック" w:eastAsia="游ゴシック" w:hAnsi="游ゴシック" w:hint="eastAsia"/>
          <w:b/>
          <w:bCs/>
        </w:rPr>
        <w:t>（３</w:t>
      </w:r>
      <w:r w:rsidR="0045681C" w:rsidRPr="003C5709">
        <w:rPr>
          <w:rFonts w:ascii="游ゴシック" w:eastAsia="游ゴシック" w:hAnsi="游ゴシック"/>
          <w:b/>
          <w:bCs/>
        </w:rPr>
        <w:t>年間</w:t>
      </w:r>
      <w:r w:rsidR="0045681C" w:rsidRPr="003C5709">
        <w:rPr>
          <w:rFonts w:ascii="游ゴシック" w:eastAsia="游ゴシック" w:hAnsi="游ゴシック" w:hint="eastAsia"/>
          <w:b/>
          <w:bCs/>
        </w:rPr>
        <w:t>）</w:t>
      </w:r>
      <w:r w:rsidRPr="003C5709">
        <w:rPr>
          <w:rFonts w:ascii="游ゴシック" w:eastAsia="游ゴシック" w:hAnsi="游ゴシック"/>
          <w:b/>
          <w:bCs/>
        </w:rPr>
        <w:t>に取り扱う木材・木材製品の主要品目、取扱数量</w:t>
      </w:r>
    </w:p>
    <w:p w14:paraId="12FD2EB0" w14:textId="14D87674"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（原料、製品別に記入）</w:t>
      </w:r>
    </w:p>
    <w:p w14:paraId="15F4CED0" w14:textId="77777777" w:rsidR="00456A2A" w:rsidRPr="00D00FF8" w:rsidRDefault="00456A2A" w:rsidP="008053B0">
      <w:pPr>
        <w:spacing w:line="0" w:lineRule="atLeast"/>
        <w:ind w:left="210" w:hanging="210"/>
        <w:rPr>
          <w:rFonts w:ascii="游ゴシック" w:eastAsia="游ゴシック" w:hAnsi="游ゴシック"/>
        </w:rPr>
      </w:pPr>
    </w:p>
    <w:p w14:paraId="6BAEAFDE" w14:textId="77777777"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３</w:t>
      </w:r>
      <w:r w:rsidRPr="003C5709">
        <w:rPr>
          <w:rFonts w:ascii="游ゴシック" w:eastAsia="游ゴシック" w:hAnsi="游ゴシック"/>
          <w:b/>
          <w:bCs/>
        </w:rPr>
        <w:t xml:space="preserve"> 過去３年間の発電利用に供する木質バイオマスの取扱実績量</w:t>
      </w:r>
    </w:p>
    <w:p w14:paraId="279DBB3B" w14:textId="77777777" w:rsidR="00456A2A" w:rsidRPr="00D00FF8" w:rsidRDefault="00456A2A" w:rsidP="008053B0">
      <w:pPr>
        <w:spacing w:line="0" w:lineRule="atLeast"/>
        <w:ind w:left="210" w:hanging="210"/>
        <w:rPr>
          <w:rFonts w:ascii="游ゴシック" w:eastAsia="游ゴシック" w:hAnsi="游ゴシック"/>
        </w:rPr>
      </w:pPr>
      <w:r w:rsidRPr="00D00FF8">
        <w:rPr>
          <w:rFonts w:ascii="游ゴシック" w:eastAsia="游ゴシック" w:hAnsi="游ゴシック"/>
        </w:rPr>
        <w:t xml:space="preserve">   （原料、製品別に記入）</w:t>
      </w:r>
    </w:p>
    <w:p w14:paraId="69248958" w14:textId="77777777" w:rsidR="00456A2A" w:rsidRPr="00D00FF8" w:rsidRDefault="00456A2A" w:rsidP="008053B0">
      <w:pPr>
        <w:spacing w:line="0" w:lineRule="atLeast"/>
        <w:ind w:left="210" w:hanging="210"/>
        <w:rPr>
          <w:rFonts w:ascii="游ゴシック" w:eastAsia="游ゴシック" w:hAnsi="游ゴシック"/>
        </w:rPr>
      </w:pPr>
    </w:p>
    <w:p w14:paraId="39B5D6AD" w14:textId="6E452D03"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４</w:t>
      </w:r>
      <w:r w:rsidRPr="003C5709">
        <w:rPr>
          <w:rFonts w:ascii="游ゴシック" w:eastAsia="游ゴシック" w:hAnsi="游ゴシック"/>
          <w:b/>
          <w:bCs/>
        </w:rPr>
        <w:t xml:space="preserve"> 事業所の敷地、建物</w:t>
      </w:r>
      <w:r w:rsidR="00E86EE6">
        <w:rPr>
          <w:rFonts w:ascii="游ゴシック" w:eastAsia="游ゴシック" w:hAnsi="游ゴシック"/>
          <w:b/>
          <w:bCs/>
        </w:rPr>
        <w:t>及び</w:t>
      </w:r>
      <w:r w:rsidRPr="003C5709">
        <w:rPr>
          <w:rFonts w:ascii="游ゴシック" w:eastAsia="游ゴシック" w:hAnsi="游ゴシック"/>
          <w:b/>
          <w:bCs/>
        </w:rPr>
        <w:t>施設（土場、倉庫等）の配置状況</w:t>
      </w:r>
    </w:p>
    <w:p w14:paraId="0FF97F4C" w14:textId="77777777" w:rsidR="00456A2A" w:rsidRPr="003C5709" w:rsidRDefault="00456A2A" w:rsidP="008053B0">
      <w:pPr>
        <w:spacing w:line="0" w:lineRule="atLeast"/>
        <w:ind w:left="210" w:hanging="210"/>
        <w:rPr>
          <w:rFonts w:ascii="游ゴシック" w:eastAsia="游ゴシック" w:hAnsi="游ゴシック"/>
        </w:rPr>
      </w:pPr>
      <w:r w:rsidRPr="003C5709">
        <w:rPr>
          <w:rFonts w:ascii="游ゴシック" w:eastAsia="游ゴシック" w:hAnsi="游ゴシック" w:hint="eastAsia"/>
        </w:rPr>
        <w:t xml:space="preserve">　　・チップ工場、土場については位置図、工場の図面を添付</w:t>
      </w:r>
    </w:p>
    <w:p w14:paraId="71952EEB" w14:textId="77777777" w:rsidR="00456A2A" w:rsidRPr="003C5709" w:rsidRDefault="00456A2A" w:rsidP="008053B0">
      <w:pPr>
        <w:spacing w:line="0" w:lineRule="atLeast"/>
        <w:ind w:left="630" w:hangingChars="300" w:hanging="630"/>
        <w:rPr>
          <w:rFonts w:ascii="游ゴシック" w:eastAsia="游ゴシック" w:hAnsi="游ゴシック"/>
        </w:rPr>
      </w:pPr>
      <w:r w:rsidRPr="003C5709">
        <w:rPr>
          <w:rFonts w:ascii="游ゴシック" w:eastAsia="游ゴシック" w:hAnsi="游ゴシック" w:hint="eastAsia"/>
        </w:rPr>
        <w:t xml:space="preserve">　　・工場の図面には原料、チップの由来別保管場所を明示。また、当該箇所の写真（図面に撮影方向を明示）を添付。</w:t>
      </w:r>
    </w:p>
    <w:p w14:paraId="0335E2F0" w14:textId="77777777" w:rsidR="00456A2A" w:rsidRPr="00D00FF8" w:rsidRDefault="00456A2A" w:rsidP="008053B0">
      <w:pPr>
        <w:spacing w:line="0" w:lineRule="atLeast"/>
        <w:ind w:left="210" w:hanging="210"/>
        <w:rPr>
          <w:rFonts w:ascii="游ゴシック" w:eastAsia="游ゴシック" w:hAnsi="游ゴシック"/>
        </w:rPr>
      </w:pPr>
    </w:p>
    <w:p w14:paraId="454FC483" w14:textId="4B8552B0"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５</w:t>
      </w:r>
      <w:r w:rsidRPr="003C5709">
        <w:rPr>
          <w:rFonts w:ascii="游ゴシック" w:eastAsia="游ゴシック" w:hAnsi="游ゴシック"/>
          <w:b/>
          <w:bCs/>
        </w:rPr>
        <w:t xml:space="preserve"> 分別管理</w:t>
      </w:r>
      <w:r w:rsidR="00E86EE6">
        <w:rPr>
          <w:rFonts w:ascii="游ゴシック" w:eastAsia="游ゴシック" w:hAnsi="游ゴシック"/>
          <w:b/>
          <w:bCs/>
        </w:rPr>
        <w:t>及び</w:t>
      </w:r>
      <w:r w:rsidRPr="003C5709">
        <w:rPr>
          <w:rFonts w:ascii="游ゴシック" w:eastAsia="游ゴシック" w:hAnsi="游ゴシック"/>
          <w:b/>
          <w:bCs/>
        </w:rPr>
        <w:t>書類管理の体制</w:t>
      </w:r>
      <w:r w:rsidR="00E86EE6">
        <w:rPr>
          <w:rFonts w:ascii="游ゴシック" w:eastAsia="游ゴシック" w:hAnsi="游ゴシック"/>
          <w:b/>
          <w:bCs/>
        </w:rPr>
        <w:t>及び</w:t>
      </w:r>
      <w:r w:rsidRPr="003C5709">
        <w:rPr>
          <w:rFonts w:ascii="游ゴシック" w:eastAsia="游ゴシック" w:hAnsi="游ゴシック"/>
          <w:b/>
          <w:bCs/>
        </w:rPr>
        <w:t>方針(別添え)</w:t>
      </w:r>
    </w:p>
    <w:p w14:paraId="2032BFB1" w14:textId="77777777" w:rsidR="00456A2A" w:rsidRPr="00D00FF8" w:rsidRDefault="00456A2A" w:rsidP="008053B0">
      <w:pPr>
        <w:spacing w:line="0" w:lineRule="atLeast"/>
        <w:ind w:left="210" w:hanging="210"/>
        <w:rPr>
          <w:rFonts w:ascii="游ゴシック" w:eastAsia="游ゴシック" w:hAnsi="游ゴシック"/>
        </w:rPr>
      </w:pPr>
    </w:p>
    <w:p w14:paraId="55F0BB92" w14:textId="080B0261" w:rsidR="00456A2A" w:rsidRPr="003C5709" w:rsidRDefault="00456A2A" w:rsidP="008053B0">
      <w:pPr>
        <w:spacing w:line="0" w:lineRule="atLeast"/>
        <w:ind w:left="210" w:hanging="210"/>
        <w:rPr>
          <w:rFonts w:ascii="游ゴシック" w:eastAsia="游ゴシック" w:hAnsi="游ゴシック"/>
          <w:b/>
          <w:bCs/>
        </w:rPr>
      </w:pPr>
      <w:r w:rsidRPr="003C5709">
        <w:rPr>
          <w:rFonts w:ascii="游ゴシック" w:eastAsia="游ゴシック" w:hAnsi="游ゴシック" w:hint="eastAsia"/>
          <w:b/>
          <w:bCs/>
        </w:rPr>
        <w:t>６</w:t>
      </w:r>
      <w:r w:rsidRPr="003C5709">
        <w:rPr>
          <w:rFonts w:ascii="游ゴシック" w:eastAsia="游ゴシック" w:hAnsi="游ゴシック"/>
          <w:b/>
          <w:bCs/>
        </w:rPr>
        <w:t xml:space="preserve"> その他</w:t>
      </w:r>
    </w:p>
    <w:p w14:paraId="0F58BAD1" w14:textId="30E708AD" w:rsidR="00456A2A" w:rsidRPr="003C5709" w:rsidRDefault="00456A2A" w:rsidP="008053B0">
      <w:pPr>
        <w:spacing w:line="0" w:lineRule="atLeast"/>
        <w:ind w:left="210" w:hanging="210"/>
        <w:rPr>
          <w:rFonts w:ascii="游ゴシック" w:eastAsia="游ゴシック" w:hAnsi="游ゴシック"/>
        </w:rPr>
      </w:pPr>
      <w:r w:rsidRPr="003C5709">
        <w:rPr>
          <w:rFonts w:ascii="游ゴシック" w:eastAsia="游ゴシック" w:hAnsi="游ゴシック"/>
        </w:rPr>
        <w:t xml:space="preserve"> </w:t>
      </w:r>
      <w:r w:rsidR="00555CB8" w:rsidRPr="003C5709">
        <w:rPr>
          <w:rFonts w:ascii="游ゴシック" w:eastAsia="游ゴシック" w:hAnsi="游ゴシック" w:hint="eastAsia"/>
        </w:rPr>
        <w:t xml:space="preserve">　</w:t>
      </w:r>
      <w:r w:rsidR="00555CB8" w:rsidRPr="003C5709">
        <w:rPr>
          <w:rFonts w:ascii="游ゴシック" w:eastAsia="游ゴシック" w:hAnsi="游ゴシック"/>
        </w:rPr>
        <w:t xml:space="preserve"> ・</w:t>
      </w:r>
      <w:r w:rsidRPr="003C5709">
        <w:rPr>
          <w:rFonts w:ascii="游ゴシック" w:eastAsia="游ゴシック" w:hAnsi="游ゴシック"/>
        </w:rPr>
        <w:t>資格（ＩＳＯ、ＪＡＳ等）を取得されていれば記入</w:t>
      </w:r>
    </w:p>
    <w:p w14:paraId="2EB64E00" w14:textId="77777777" w:rsidR="00456A2A" w:rsidRPr="00D00FF8" w:rsidRDefault="00456A2A" w:rsidP="008053B0">
      <w:pPr>
        <w:spacing w:line="0" w:lineRule="atLeast"/>
        <w:ind w:left="210" w:hanging="210"/>
        <w:rPr>
          <w:rFonts w:ascii="游ゴシック" w:eastAsia="游ゴシック" w:hAnsi="游ゴシック"/>
        </w:rPr>
      </w:pPr>
    </w:p>
    <w:p w14:paraId="479B52EF" w14:textId="77777777" w:rsidR="001045D8" w:rsidRPr="00D00FF8" w:rsidRDefault="00456A2A" w:rsidP="008053B0">
      <w:pPr>
        <w:spacing w:line="0" w:lineRule="atLeast"/>
        <w:ind w:left="99" w:hangingChars="47" w:hanging="99"/>
        <w:jc w:val="left"/>
        <w:rPr>
          <w:rFonts w:ascii="游ゴシック" w:eastAsia="游ゴシック" w:hAnsi="游ゴシック"/>
        </w:rPr>
      </w:pPr>
      <w:r w:rsidRPr="00D00FF8">
        <w:rPr>
          <w:rFonts w:ascii="游ゴシック" w:eastAsia="游ゴシック" w:hAnsi="游ゴシック"/>
        </w:rPr>
        <w:br w:type="page"/>
      </w:r>
    </w:p>
    <w:p w14:paraId="617222D1" w14:textId="18E80C6B" w:rsidR="00456A2A" w:rsidRPr="00D00FF8" w:rsidRDefault="00456A2A" w:rsidP="008053B0">
      <w:pPr>
        <w:spacing w:line="0" w:lineRule="atLeast"/>
        <w:ind w:left="169" w:hangingChars="47" w:hanging="169"/>
        <w:jc w:val="left"/>
        <w:rPr>
          <w:rFonts w:ascii="游ゴシック" w:eastAsia="游ゴシック" w:hAnsi="游ゴシック"/>
        </w:rPr>
      </w:pPr>
      <w:r w:rsidRPr="00D00FF8">
        <w:rPr>
          <w:rFonts w:ascii="游ゴシック" w:eastAsia="游ゴシック" w:hAnsi="游ゴシック" w:hint="eastAsia"/>
          <w:b/>
          <w:bCs/>
          <w:sz w:val="36"/>
          <w:szCs w:val="40"/>
        </w:rPr>
        <w:lastRenderedPageBreak/>
        <w:t>【事業概要】</w:t>
      </w:r>
    </w:p>
    <w:p w14:paraId="7E32600D" w14:textId="77777777" w:rsidR="001045D8" w:rsidRPr="00D00FF8" w:rsidRDefault="001045D8" w:rsidP="008053B0">
      <w:pPr>
        <w:widowControl w:val="0"/>
        <w:overflowPunct w:val="0"/>
        <w:spacing w:line="0" w:lineRule="atLeast"/>
        <w:ind w:left="210" w:firstLineChars="0" w:hanging="21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１　取り扱う木材の種類、取扱量</w:t>
      </w:r>
    </w:p>
    <w:p w14:paraId="6D9BD5C5" w14:textId="675EC5BA" w:rsidR="001045D8" w:rsidRPr="00D00FF8" w:rsidRDefault="001045D8" w:rsidP="008053B0">
      <w:pPr>
        <w:widowControl w:val="0"/>
        <w:overflowPunct w:val="0"/>
        <w:spacing w:line="0" w:lineRule="atLeast"/>
        <w:ind w:left="210" w:firstLineChars="0" w:hanging="21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noProof/>
          <w:color w:val="000000"/>
          <w:kern w:val="0"/>
          <w:sz w:val="22"/>
        </w:rPr>
        <mc:AlternateContent>
          <mc:Choice Requires="wps">
            <w:drawing>
              <wp:anchor distT="0" distB="0" distL="114300" distR="114300" simplePos="0" relativeHeight="251659264" behindDoc="0" locked="0" layoutInCell="1" allowOverlap="1" wp14:anchorId="0ABF0981" wp14:editId="5DDC3FB3">
                <wp:simplePos x="0" y="0"/>
                <wp:positionH relativeFrom="column">
                  <wp:posOffset>4753610</wp:posOffset>
                </wp:positionH>
                <wp:positionV relativeFrom="paragraph">
                  <wp:posOffset>219710</wp:posOffset>
                </wp:positionV>
                <wp:extent cx="1143000" cy="762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DAA6B" id="_x0000_t32" coordsize="21600,21600" o:spt="32" o:oned="t" path="m,l21600,21600e" filled="f">
                <v:path arrowok="t" fillok="f" o:connecttype="none"/>
                <o:lock v:ext="edit" shapetype="t"/>
              </v:shapetype>
              <v:shape id="AutoShape 2" o:spid="_x0000_s1026" type="#_x0000_t32" style="position:absolute;left:0;text-align:left;margin-left:374.3pt;margin-top:17.3pt;width:90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"/>
            </w:pict>
          </mc:Fallback>
        </mc:AlternateContent>
      </w:r>
      <w:r w:rsidRPr="00D00FF8">
        <w:rPr>
          <w:rFonts w:ascii="游ゴシック" w:eastAsia="游ゴシック" w:hAnsi="游ゴシック" w:cs="ＭＳ 明朝"/>
          <w:b/>
          <w:bCs/>
          <w:color w:val="000000"/>
          <w:kern w:val="0"/>
          <w:sz w:val="22"/>
        </w:rPr>
        <w:t xml:space="preserve">(1) </w:t>
      </w:r>
      <w:r w:rsidRPr="00D00FF8">
        <w:rPr>
          <w:rFonts w:ascii="游ゴシック" w:eastAsia="游ゴシック" w:hAnsi="游ゴシック" w:cs="ＭＳ 明朝" w:hint="eastAsia"/>
          <w:b/>
          <w:bCs/>
          <w:color w:val="000000"/>
          <w:kern w:val="0"/>
          <w:sz w:val="22"/>
        </w:rPr>
        <w:t>国産材</w:t>
      </w:r>
      <w:r w:rsidR="00DC6D52">
        <w:rPr>
          <w:rFonts w:ascii="游ゴシック" w:eastAsia="游ゴシック" w:hAnsi="游ゴシック" w:cs="ＭＳ 明朝" w:hint="eastAsia"/>
          <w:b/>
          <w:bCs/>
          <w:color w:val="000000"/>
          <w:kern w:val="0"/>
          <w:sz w:val="22"/>
        </w:rPr>
        <w:t>燃料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215"/>
        <w:gridCol w:w="1547"/>
        <w:gridCol w:w="1627"/>
        <w:gridCol w:w="1504"/>
        <w:gridCol w:w="1648"/>
      </w:tblGrid>
      <w:tr w:rsidR="001045D8" w:rsidRPr="00D00FF8" w14:paraId="00A7D18A" w14:textId="77777777" w:rsidTr="008053B0">
        <w:tc>
          <w:tcPr>
            <w:tcW w:w="292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E64DAEF" w14:textId="2A4496B6"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154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E2FB9BF" w14:textId="245690FF"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品目</w:t>
            </w:r>
          </w:p>
        </w:tc>
        <w:tc>
          <w:tcPr>
            <w:tcW w:w="162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7F5B3B3" w14:textId="2805480D"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樹種</w:t>
            </w:r>
          </w:p>
        </w:tc>
        <w:tc>
          <w:tcPr>
            <w:tcW w:w="150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7FB8F4D" w14:textId="29A2864F"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取扱量</w:t>
            </w:r>
          </w:p>
        </w:tc>
        <w:tc>
          <w:tcPr>
            <w:tcW w:w="1648"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8B55C6F" w14:textId="41F9C5E1"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備考</w:t>
            </w:r>
          </w:p>
        </w:tc>
      </w:tr>
      <w:tr w:rsidR="001045D8" w:rsidRPr="00D00FF8" w14:paraId="293D53FF" w14:textId="77777777" w:rsidTr="008053B0">
        <w:trPr>
          <w:trHeight w:val="794"/>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170A18A1" w14:textId="26291458"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原料</w:t>
            </w:r>
          </w:p>
        </w:tc>
        <w:tc>
          <w:tcPr>
            <w:tcW w:w="2215" w:type="dxa"/>
            <w:tcBorders>
              <w:top w:val="single" w:sz="4" w:space="0" w:color="auto"/>
              <w:left w:val="single" w:sz="4" w:space="0" w:color="auto"/>
              <w:bottom w:val="single" w:sz="4" w:space="0" w:color="auto"/>
              <w:right w:val="single" w:sz="4" w:space="0" w:color="auto"/>
            </w:tcBorders>
          </w:tcPr>
          <w:p w14:paraId="795F8BF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6189546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1547" w:type="dxa"/>
            <w:tcBorders>
              <w:top w:val="single" w:sz="4" w:space="0" w:color="auto"/>
              <w:left w:val="single" w:sz="4" w:space="0" w:color="auto"/>
              <w:bottom w:val="single" w:sz="4" w:space="0" w:color="auto"/>
              <w:right w:val="single" w:sz="4" w:space="0" w:color="auto"/>
            </w:tcBorders>
          </w:tcPr>
          <w:p w14:paraId="4AFEAF2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tcPr>
          <w:p w14:paraId="451A4CD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6CDD07E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4FA9340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48F93FAE"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30CC2F9C"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645BF24" w14:textId="25D9A5A9"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sz w:val="22"/>
              </w:rPr>
              <w:t>一般木質バイオマス</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05A759A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tcPr>
          <w:p w14:paraId="5A000CB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08858D5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43B9C64D"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68E8EC88"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1D0CC989"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1B428399" w14:textId="7FB96E73"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sz w:val="22"/>
              </w:rPr>
              <w:t>建設資材廃棄物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7EF6333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09D19C2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pct20" w:color="FFFFFF" w:fill="auto"/>
          </w:tcPr>
          <w:p w14:paraId="10DDE61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77468F00"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3AF8E1B0"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vAlign w:val="center"/>
          </w:tcPr>
          <w:p w14:paraId="4AC70F39"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B9B8D59" w14:textId="5D6A892E"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一般廃棄物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72ABB83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23CF8EF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pct20" w:color="FFFFFF" w:fill="auto"/>
          </w:tcPr>
          <w:p w14:paraId="3C5C7E2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shd w:val="thinHorzCross" w:color="FFFFFF" w:fill="auto"/>
          </w:tcPr>
          <w:p w14:paraId="48CB5140"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23F2D9B1" w14:textId="77777777" w:rsidTr="00544CA8">
        <w:trPr>
          <w:trHeight w:val="454"/>
        </w:trPr>
        <w:tc>
          <w:tcPr>
            <w:tcW w:w="712" w:type="dxa"/>
            <w:vMerge/>
            <w:tcBorders>
              <w:top w:val="single" w:sz="4" w:space="0" w:color="auto"/>
              <w:left w:val="single" w:sz="4" w:space="0" w:color="auto"/>
              <w:bottom w:val="single" w:sz="4" w:space="0" w:color="auto"/>
              <w:right w:val="single" w:sz="4" w:space="0" w:color="auto"/>
            </w:tcBorders>
            <w:vAlign w:val="center"/>
          </w:tcPr>
          <w:p w14:paraId="78F6E3D1"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29CF93DC" w14:textId="181738F8"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計</w:t>
            </w:r>
          </w:p>
        </w:tc>
        <w:tc>
          <w:tcPr>
            <w:tcW w:w="154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04EF69B4"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50F4C1F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2D0B64C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0B3FA6E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1045D8" w:rsidRPr="00D00FF8" w14:paraId="5E38CB4C" w14:textId="77777777" w:rsidTr="008053B0">
        <w:trPr>
          <w:trHeight w:val="794"/>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264C8ADD" w14:textId="10FE3203"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製品</w:t>
            </w:r>
          </w:p>
        </w:tc>
        <w:tc>
          <w:tcPr>
            <w:tcW w:w="2215" w:type="dxa"/>
            <w:tcBorders>
              <w:top w:val="single" w:sz="4" w:space="0" w:color="auto"/>
              <w:left w:val="single" w:sz="4" w:space="0" w:color="auto"/>
              <w:bottom w:val="single" w:sz="4" w:space="0" w:color="auto"/>
              <w:right w:val="single" w:sz="4" w:space="0" w:color="auto"/>
            </w:tcBorders>
          </w:tcPr>
          <w:p w14:paraId="6178090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54FFACC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2A574FF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tcPr>
          <w:p w14:paraId="33680DF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3EE9EF4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037C9A5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135CBDE3"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43DC1374"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5E2CA699" w14:textId="23C2E695"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一般木質バイオマス</w:t>
            </w:r>
          </w:p>
        </w:tc>
        <w:tc>
          <w:tcPr>
            <w:tcW w:w="1547" w:type="dxa"/>
            <w:tcBorders>
              <w:top w:val="single" w:sz="4" w:space="0" w:color="auto"/>
              <w:left w:val="single" w:sz="4" w:space="0" w:color="auto"/>
              <w:bottom w:val="single" w:sz="4" w:space="0" w:color="auto"/>
              <w:right w:val="single" w:sz="4" w:space="0" w:color="auto"/>
            </w:tcBorders>
          </w:tcPr>
          <w:p w14:paraId="0C41F3D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tcPr>
          <w:p w14:paraId="6F134EA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tcPr>
          <w:p w14:paraId="2760C52A"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1D6DAB99"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3718B7EF"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67ED74DF"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4DC09E03" w14:textId="49228D16"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4"/>
                <w:sz w:val="22"/>
              </w:rPr>
              <w:t>建設資材廃棄物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0CE1329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7D8CD8B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thinHorzCross" w:color="FFFFFF" w:fill="auto"/>
          </w:tcPr>
          <w:p w14:paraId="4ABC2A7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1823F91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1A45D381" w14:textId="77777777" w:rsidTr="008053B0">
        <w:trPr>
          <w:trHeight w:val="794"/>
        </w:trPr>
        <w:tc>
          <w:tcPr>
            <w:tcW w:w="712" w:type="dxa"/>
            <w:vMerge/>
            <w:tcBorders>
              <w:top w:val="single" w:sz="4" w:space="0" w:color="auto"/>
              <w:left w:val="single" w:sz="4" w:space="0" w:color="auto"/>
              <w:bottom w:val="single" w:sz="4" w:space="0" w:color="auto"/>
              <w:right w:val="single" w:sz="4" w:space="0" w:color="auto"/>
            </w:tcBorders>
          </w:tcPr>
          <w:p w14:paraId="4A5522F7"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796CBD49" w14:textId="6B00F95A"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一般廃棄物</w:t>
            </w:r>
          </w:p>
        </w:tc>
        <w:tc>
          <w:tcPr>
            <w:tcW w:w="1547" w:type="dxa"/>
            <w:tcBorders>
              <w:top w:val="single" w:sz="4" w:space="0" w:color="auto"/>
              <w:left w:val="single" w:sz="4" w:space="0" w:color="auto"/>
              <w:bottom w:val="single" w:sz="4" w:space="0" w:color="auto"/>
              <w:right w:val="single" w:sz="4" w:space="0" w:color="auto"/>
            </w:tcBorders>
            <w:shd w:val="thinHorzCross" w:color="FFFFFF" w:fill="auto"/>
          </w:tcPr>
          <w:p w14:paraId="1DA12B3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clear" w:color="000000" w:fill="auto"/>
          </w:tcPr>
          <w:p w14:paraId="5724D049"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shd w:val="thinHorzCross" w:color="FFFFFF" w:fill="auto"/>
          </w:tcPr>
          <w:p w14:paraId="4668939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tcPr>
          <w:p w14:paraId="0C07975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66A2CA26" w14:textId="77777777" w:rsidTr="00544CA8">
        <w:trPr>
          <w:trHeight w:val="454"/>
        </w:trPr>
        <w:tc>
          <w:tcPr>
            <w:tcW w:w="712" w:type="dxa"/>
            <w:vMerge/>
            <w:tcBorders>
              <w:top w:val="single" w:sz="4" w:space="0" w:color="auto"/>
              <w:left w:val="single" w:sz="4" w:space="0" w:color="auto"/>
              <w:bottom w:val="single" w:sz="4" w:space="0" w:color="auto"/>
              <w:right w:val="single" w:sz="4" w:space="0" w:color="auto"/>
            </w:tcBorders>
          </w:tcPr>
          <w:p w14:paraId="03CFA8C0" w14:textId="77777777" w:rsidR="001045D8" w:rsidRPr="00D00FF8" w:rsidRDefault="001045D8" w:rsidP="008053B0">
            <w:pPr>
              <w:widowControl w:val="0"/>
              <w:autoSpaceDE w:val="0"/>
              <w:autoSpaceDN w:val="0"/>
              <w:adjustRightInd w:val="0"/>
              <w:spacing w:line="0" w:lineRule="atLeast"/>
              <w:ind w:left="0" w:firstLineChars="0" w:firstLine="0"/>
              <w:jc w:val="left"/>
              <w:rPr>
                <w:rFonts w:ascii="游ゴシック" w:eastAsia="游ゴシック" w:hAnsi="游ゴシック" w:cs="Times New Roman"/>
                <w:color w:val="000000"/>
                <w:spacing w:val="-8"/>
                <w:kern w:val="0"/>
                <w:sz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508979A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計</w:t>
            </w:r>
          </w:p>
        </w:tc>
        <w:tc>
          <w:tcPr>
            <w:tcW w:w="154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450D0CCE"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auto"/>
              <w:bottom w:val="single" w:sz="4" w:space="0" w:color="auto"/>
              <w:right w:val="single" w:sz="4" w:space="0" w:color="auto"/>
            </w:tcBorders>
            <w:shd w:val="thinHorzCross" w:color="FFFFFF" w:fill="auto"/>
            <w:vAlign w:val="center"/>
          </w:tcPr>
          <w:p w14:paraId="20B10E75"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504" w:type="dxa"/>
            <w:tcBorders>
              <w:top w:val="single" w:sz="4" w:space="0" w:color="auto"/>
              <w:left w:val="single" w:sz="4" w:space="0" w:color="auto"/>
              <w:bottom w:val="single" w:sz="4" w:space="0" w:color="auto"/>
              <w:right w:val="single" w:sz="4" w:space="0" w:color="auto"/>
            </w:tcBorders>
            <w:vAlign w:val="center"/>
          </w:tcPr>
          <w:p w14:paraId="43846D4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48" w:type="dxa"/>
            <w:tcBorders>
              <w:top w:val="single" w:sz="4" w:space="0" w:color="auto"/>
              <w:left w:val="single" w:sz="4" w:space="0" w:color="auto"/>
              <w:bottom w:val="single" w:sz="4" w:space="0" w:color="auto"/>
              <w:right w:val="single" w:sz="4" w:space="0" w:color="auto"/>
            </w:tcBorders>
            <w:vAlign w:val="center"/>
          </w:tcPr>
          <w:p w14:paraId="4A602CC8"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0E31F750" w14:textId="65F33D6B"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sidRPr="00D00FF8">
        <w:rPr>
          <w:rFonts w:ascii="游ゴシック" w:eastAsia="游ゴシック" w:hAnsi="游ゴシック" w:cs="ＭＳ 明朝" w:hint="eastAsia"/>
          <w:color w:val="000000"/>
          <w:spacing w:val="20"/>
          <w:kern w:val="0"/>
          <w:sz w:val="20"/>
          <w:szCs w:val="20"/>
        </w:rPr>
        <w:t>注</w:t>
      </w:r>
      <w:r w:rsidR="0045681C">
        <w:rPr>
          <w:rFonts w:ascii="游ゴシック" w:eastAsia="游ゴシック" w:hAnsi="游ゴシック" w:cs="ＭＳ 明朝" w:hint="eastAsia"/>
          <w:color w:val="000000"/>
          <w:spacing w:val="20"/>
          <w:kern w:val="0"/>
          <w:sz w:val="20"/>
          <w:szCs w:val="20"/>
        </w:rPr>
        <w:t>１：</w:t>
      </w:r>
      <w:r w:rsidRPr="00D00FF8">
        <w:rPr>
          <w:rFonts w:ascii="游ゴシック" w:eastAsia="游ゴシック" w:hAnsi="游ゴシック" w:cs="ＭＳ 明朝" w:hint="eastAsia"/>
          <w:color w:val="000000"/>
          <w:spacing w:val="20"/>
          <w:kern w:val="0"/>
          <w:sz w:val="20"/>
          <w:szCs w:val="20"/>
        </w:rPr>
        <w:t>「取扱量」欄は３年間の予定量を記入下さい。</w:t>
      </w:r>
    </w:p>
    <w:p w14:paraId="2DE973EE" w14:textId="3F8816CD" w:rsidR="001045D8" w:rsidRPr="00D00FF8" w:rsidRDefault="0045681C"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Pr>
          <w:rFonts w:ascii="游ゴシック" w:eastAsia="游ゴシック" w:hAnsi="游ゴシック" w:cs="ＭＳ 明朝" w:hint="eastAsia"/>
          <w:color w:val="000000"/>
          <w:spacing w:val="20"/>
          <w:kern w:val="0"/>
          <w:sz w:val="20"/>
          <w:szCs w:val="20"/>
        </w:rPr>
        <w:t>注２：</w:t>
      </w:r>
      <w:r w:rsidR="001045D8" w:rsidRPr="00D00FF8">
        <w:rPr>
          <w:rFonts w:ascii="游ゴシック" w:eastAsia="游ゴシック" w:hAnsi="游ゴシック" w:cs="ＭＳ 明朝" w:hint="eastAsia"/>
          <w:color w:val="000000"/>
          <w:spacing w:val="20"/>
          <w:kern w:val="0"/>
          <w:sz w:val="20"/>
          <w:szCs w:val="20"/>
        </w:rPr>
        <w:t>「備考」欄は由来の根拠を記入下さい。併せてその根拠書類も提出下さい。</w:t>
      </w:r>
    </w:p>
    <w:p w14:paraId="70115051"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p>
    <w:p w14:paraId="634331FA"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2</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輸入燃料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215"/>
        <w:gridCol w:w="1445"/>
        <w:gridCol w:w="1627"/>
        <w:gridCol w:w="1407"/>
        <w:gridCol w:w="1847"/>
      </w:tblGrid>
      <w:tr w:rsidR="001045D8" w:rsidRPr="00D00FF8" w14:paraId="4A98A27B" w14:textId="77777777" w:rsidTr="00BC0678">
        <w:tc>
          <w:tcPr>
            <w:tcW w:w="2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13C15" w14:textId="62DF83A6"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AB990" w14:textId="33CA549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品目</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D8B2E" w14:textId="741C0429"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樹種</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10A3A" w14:textId="1DBB22BA"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取扱量</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2147B" w14:textId="22BB9A89"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証明制度名</w:t>
            </w:r>
            <w:r w:rsidR="00DC6D52">
              <w:rPr>
                <w:rFonts w:ascii="游ゴシック" w:eastAsia="游ゴシック" w:hAnsi="游ゴシック" w:cs="ＭＳ 明朝" w:hint="eastAsia"/>
                <w:b/>
                <w:bCs/>
                <w:color w:val="000000"/>
                <w:spacing w:val="-8"/>
                <w:kern w:val="0"/>
                <w:sz w:val="22"/>
              </w:rPr>
              <w:t>・区分</w:t>
            </w:r>
          </w:p>
        </w:tc>
      </w:tr>
      <w:tr w:rsidR="001045D8" w:rsidRPr="00D00FF8" w14:paraId="2AE4FD2B" w14:textId="77777777" w:rsidTr="00BC0678">
        <w:trPr>
          <w:trHeight w:val="1417"/>
        </w:trPr>
        <w:tc>
          <w:tcPr>
            <w:tcW w:w="712" w:type="dxa"/>
            <w:vMerge w:val="restart"/>
            <w:tcBorders>
              <w:top w:val="single" w:sz="4" w:space="0" w:color="auto"/>
              <w:left w:val="single" w:sz="4" w:space="0" w:color="auto"/>
              <w:right w:val="single" w:sz="4" w:space="0" w:color="000000"/>
            </w:tcBorders>
            <w:vAlign w:val="center"/>
          </w:tcPr>
          <w:p w14:paraId="47A46849" w14:textId="2F3003D3"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position w:val="-2"/>
                <w:sz w:val="22"/>
              </w:rPr>
              <w:t>製品</w:t>
            </w:r>
          </w:p>
        </w:tc>
        <w:tc>
          <w:tcPr>
            <w:tcW w:w="2215" w:type="dxa"/>
            <w:tcBorders>
              <w:top w:val="single" w:sz="4" w:space="0" w:color="auto"/>
              <w:left w:val="single" w:sz="4" w:space="0" w:color="000000"/>
              <w:bottom w:val="single" w:sz="4" w:space="0" w:color="000000"/>
              <w:right w:val="single" w:sz="4" w:space="0" w:color="000000"/>
            </w:tcBorders>
            <w:vAlign w:val="center"/>
          </w:tcPr>
          <w:p w14:paraId="650BB2A3" w14:textId="4B1371BD"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4"/>
                <w:sz w:val="22"/>
              </w:rPr>
              <w:t>一般木質バイオマス</w:t>
            </w:r>
          </w:p>
        </w:tc>
        <w:tc>
          <w:tcPr>
            <w:tcW w:w="1445" w:type="dxa"/>
            <w:tcBorders>
              <w:top w:val="single" w:sz="4" w:space="0" w:color="auto"/>
              <w:left w:val="single" w:sz="4" w:space="0" w:color="000000"/>
              <w:bottom w:val="single" w:sz="4" w:space="0" w:color="000000"/>
              <w:right w:val="single" w:sz="4" w:space="0" w:color="000000"/>
            </w:tcBorders>
          </w:tcPr>
          <w:p w14:paraId="45A6DDD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auto"/>
              <w:left w:val="single" w:sz="4" w:space="0" w:color="000000"/>
              <w:bottom w:val="single" w:sz="4" w:space="0" w:color="000000"/>
              <w:right w:val="single" w:sz="4" w:space="0" w:color="000000"/>
            </w:tcBorders>
          </w:tcPr>
          <w:p w14:paraId="1F7A5F11"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407" w:type="dxa"/>
            <w:tcBorders>
              <w:top w:val="single" w:sz="4" w:space="0" w:color="auto"/>
              <w:left w:val="single" w:sz="4" w:space="0" w:color="000000"/>
              <w:bottom w:val="single" w:sz="4" w:space="0" w:color="000000"/>
              <w:right w:val="single" w:sz="4" w:space="0" w:color="000000"/>
            </w:tcBorders>
          </w:tcPr>
          <w:p w14:paraId="633BBEE7"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c>
          <w:tcPr>
            <w:tcW w:w="1847" w:type="dxa"/>
            <w:tcBorders>
              <w:top w:val="single" w:sz="4" w:space="0" w:color="auto"/>
              <w:left w:val="single" w:sz="4" w:space="0" w:color="000000"/>
              <w:bottom w:val="single" w:sz="4" w:space="0" w:color="000000"/>
              <w:right w:val="single" w:sz="4" w:space="0" w:color="auto"/>
            </w:tcBorders>
          </w:tcPr>
          <w:p w14:paraId="3EDFCDB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left"/>
              <w:textAlignment w:val="baseline"/>
              <w:rPr>
                <w:rFonts w:ascii="游ゴシック" w:eastAsia="游ゴシック" w:hAnsi="游ゴシック" w:cs="Times New Roman"/>
                <w:color w:val="000000"/>
                <w:spacing w:val="-8"/>
                <w:kern w:val="0"/>
                <w:sz w:val="22"/>
              </w:rPr>
            </w:pPr>
          </w:p>
        </w:tc>
      </w:tr>
      <w:tr w:rsidR="001045D8" w:rsidRPr="00D00FF8" w14:paraId="554B005B" w14:textId="77777777" w:rsidTr="00BC0678">
        <w:trPr>
          <w:trHeight w:val="454"/>
        </w:trPr>
        <w:tc>
          <w:tcPr>
            <w:tcW w:w="712" w:type="dxa"/>
            <w:vMerge/>
            <w:tcBorders>
              <w:left w:val="single" w:sz="4" w:space="0" w:color="auto"/>
              <w:bottom w:val="single" w:sz="4" w:space="0" w:color="auto"/>
              <w:right w:val="single" w:sz="4" w:space="0" w:color="000000"/>
            </w:tcBorders>
            <w:vAlign w:val="center"/>
          </w:tcPr>
          <w:p w14:paraId="2DD130DD" w14:textId="77777777" w:rsidR="001045D8" w:rsidRPr="00D00FF8" w:rsidRDefault="001045D8" w:rsidP="008053B0">
            <w:pPr>
              <w:widowControl w:val="0"/>
              <w:autoSpaceDE w:val="0"/>
              <w:autoSpaceDN w:val="0"/>
              <w:adjustRightInd w:val="0"/>
              <w:spacing w:line="0" w:lineRule="atLeast"/>
              <w:ind w:left="0" w:firstLineChars="0" w:firstLine="0"/>
              <w:rPr>
                <w:rFonts w:ascii="游ゴシック" w:eastAsia="游ゴシック" w:hAnsi="游ゴシック" w:cs="Times New Roman"/>
                <w:color w:val="000000"/>
                <w:spacing w:val="-8"/>
                <w:kern w:val="0"/>
                <w:sz w:val="22"/>
              </w:rPr>
            </w:pPr>
          </w:p>
        </w:tc>
        <w:tc>
          <w:tcPr>
            <w:tcW w:w="2215" w:type="dxa"/>
            <w:tcBorders>
              <w:top w:val="single" w:sz="4" w:space="0" w:color="000000"/>
              <w:left w:val="single" w:sz="4" w:space="0" w:color="000000"/>
              <w:bottom w:val="single" w:sz="4" w:space="0" w:color="auto"/>
              <w:right w:val="single" w:sz="4" w:space="0" w:color="000000"/>
            </w:tcBorders>
            <w:vAlign w:val="center"/>
          </w:tcPr>
          <w:p w14:paraId="4D4C6ABF"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Times New Roman" w:hint="eastAsia"/>
                <w:b/>
                <w:bCs/>
                <w:color w:val="000000"/>
                <w:spacing w:val="-8"/>
                <w:kern w:val="0"/>
                <w:sz w:val="22"/>
              </w:rPr>
              <w:t>計</w:t>
            </w:r>
          </w:p>
        </w:tc>
        <w:tc>
          <w:tcPr>
            <w:tcW w:w="1445" w:type="dxa"/>
            <w:tcBorders>
              <w:top w:val="single" w:sz="4" w:space="0" w:color="000000"/>
              <w:left w:val="single" w:sz="4" w:space="0" w:color="000000"/>
              <w:bottom w:val="single" w:sz="4" w:space="0" w:color="auto"/>
              <w:right w:val="single" w:sz="4" w:space="0" w:color="000000"/>
            </w:tcBorders>
            <w:vAlign w:val="center"/>
          </w:tcPr>
          <w:p w14:paraId="07A800C6"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627" w:type="dxa"/>
            <w:tcBorders>
              <w:top w:val="single" w:sz="4" w:space="0" w:color="000000"/>
              <w:left w:val="single" w:sz="4" w:space="0" w:color="000000"/>
              <w:bottom w:val="single" w:sz="4" w:space="0" w:color="auto"/>
              <w:right w:val="single" w:sz="4" w:space="0" w:color="000000"/>
            </w:tcBorders>
            <w:vAlign w:val="center"/>
          </w:tcPr>
          <w:p w14:paraId="5332682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407" w:type="dxa"/>
            <w:tcBorders>
              <w:top w:val="single" w:sz="4" w:space="0" w:color="000000"/>
              <w:left w:val="single" w:sz="4" w:space="0" w:color="000000"/>
              <w:bottom w:val="single" w:sz="4" w:space="0" w:color="auto"/>
              <w:right w:val="single" w:sz="4" w:space="0" w:color="000000"/>
            </w:tcBorders>
            <w:vAlign w:val="center"/>
          </w:tcPr>
          <w:p w14:paraId="4FD33B52"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1847" w:type="dxa"/>
            <w:tcBorders>
              <w:top w:val="single" w:sz="4" w:space="0" w:color="000000"/>
              <w:left w:val="single" w:sz="4" w:space="0" w:color="000000"/>
              <w:bottom w:val="single" w:sz="4" w:space="0" w:color="auto"/>
              <w:right w:val="single" w:sz="4" w:space="0" w:color="auto"/>
            </w:tcBorders>
            <w:vAlign w:val="center"/>
          </w:tcPr>
          <w:p w14:paraId="7597A2BC" w14:textId="77777777" w:rsidR="001045D8" w:rsidRPr="00D00FF8" w:rsidRDefault="001045D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395978DA" w14:textId="5009460F"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spacing w:val="20"/>
          <w:kern w:val="0"/>
          <w:sz w:val="22"/>
        </w:rPr>
      </w:pPr>
      <w:r w:rsidRPr="00D00FF8">
        <w:rPr>
          <w:rFonts w:ascii="游ゴシック" w:eastAsia="游ゴシック" w:hAnsi="游ゴシック" w:cs="ＭＳ 明朝" w:hint="eastAsia"/>
          <w:color w:val="000000"/>
          <w:spacing w:val="20"/>
          <w:kern w:val="0"/>
          <w:sz w:val="20"/>
          <w:szCs w:val="20"/>
        </w:rPr>
        <w:t>注</w:t>
      </w:r>
      <w:r w:rsidR="0045681C">
        <w:rPr>
          <w:rFonts w:ascii="游ゴシック" w:eastAsia="游ゴシック" w:hAnsi="游ゴシック" w:cs="ＭＳ 明朝" w:hint="eastAsia"/>
          <w:color w:val="000000"/>
          <w:spacing w:val="20"/>
          <w:kern w:val="0"/>
          <w:sz w:val="20"/>
          <w:szCs w:val="20"/>
        </w:rPr>
        <w:t>１：</w:t>
      </w:r>
      <w:r w:rsidRPr="00D00FF8">
        <w:rPr>
          <w:rFonts w:ascii="游ゴシック" w:eastAsia="游ゴシック" w:hAnsi="游ゴシック" w:cs="ＭＳ 明朝" w:hint="eastAsia"/>
          <w:color w:val="000000"/>
          <w:spacing w:val="20"/>
          <w:kern w:val="0"/>
          <w:sz w:val="20"/>
          <w:szCs w:val="20"/>
        </w:rPr>
        <w:t>「取扱量」欄は向こう３年間の予定量を記入下さい。</w:t>
      </w:r>
    </w:p>
    <w:p w14:paraId="01373B83" w14:textId="0ED17A7B" w:rsidR="0045681C" w:rsidRDefault="0045681C" w:rsidP="008053B0">
      <w:pPr>
        <w:widowControl w:val="0"/>
        <w:overflowPunct w:val="0"/>
        <w:spacing w:line="0" w:lineRule="atLeast"/>
        <w:ind w:left="960" w:hangingChars="400" w:hanging="960"/>
        <w:textAlignment w:val="baseline"/>
        <w:rPr>
          <w:rFonts w:ascii="游ゴシック" w:eastAsia="游ゴシック" w:hAnsi="游ゴシック" w:cs="游ゴシック"/>
          <w:color w:val="000000"/>
          <w:spacing w:val="20"/>
          <w:kern w:val="0"/>
          <w:sz w:val="20"/>
          <w:szCs w:val="20"/>
        </w:rPr>
      </w:pPr>
      <w:r>
        <w:rPr>
          <w:rFonts w:ascii="游ゴシック" w:eastAsia="游ゴシック" w:hAnsi="游ゴシック" w:cs="ＭＳ 明朝" w:hint="eastAsia"/>
          <w:color w:val="000000"/>
          <w:spacing w:val="20"/>
          <w:kern w:val="0"/>
          <w:sz w:val="20"/>
          <w:szCs w:val="20"/>
        </w:rPr>
        <w:t>注２：</w:t>
      </w:r>
      <w:r w:rsidR="001045D8" w:rsidRPr="00D00FF8">
        <w:rPr>
          <w:rFonts w:ascii="游ゴシック" w:eastAsia="游ゴシック" w:hAnsi="游ゴシック" w:cs="ＭＳ 明朝" w:hint="eastAsia"/>
          <w:color w:val="000000"/>
          <w:spacing w:val="20"/>
          <w:kern w:val="0"/>
          <w:sz w:val="20"/>
          <w:szCs w:val="20"/>
        </w:rPr>
        <w:t>「</w:t>
      </w:r>
      <w:r w:rsidR="001045D8" w:rsidRPr="00D00FF8">
        <w:rPr>
          <w:rFonts w:ascii="游ゴシック" w:eastAsia="游ゴシック" w:hAnsi="游ゴシック" w:cs="游ゴシック" w:hint="eastAsia"/>
          <w:color w:val="000000"/>
          <w:spacing w:val="20"/>
          <w:kern w:val="0"/>
          <w:sz w:val="20"/>
          <w:szCs w:val="20"/>
        </w:rPr>
        <w:t>証明制度</w:t>
      </w:r>
      <w:r>
        <w:rPr>
          <w:rFonts w:ascii="游ゴシック" w:eastAsia="游ゴシック" w:hAnsi="游ゴシック" w:cs="游ゴシック" w:hint="eastAsia"/>
          <w:color w:val="000000"/>
          <w:spacing w:val="20"/>
          <w:kern w:val="0"/>
          <w:sz w:val="20"/>
          <w:szCs w:val="20"/>
        </w:rPr>
        <w:t>名</w:t>
      </w:r>
      <w:r w:rsidR="001045D8" w:rsidRPr="00D00FF8">
        <w:rPr>
          <w:rFonts w:ascii="游ゴシック" w:eastAsia="游ゴシック" w:hAnsi="游ゴシック" w:cs="游ゴシック" w:hint="eastAsia"/>
          <w:color w:val="000000"/>
          <w:spacing w:val="20"/>
          <w:kern w:val="0"/>
          <w:sz w:val="20"/>
          <w:szCs w:val="20"/>
        </w:rPr>
        <w:t>」欄は取得している制度名を記入下さい。</w:t>
      </w:r>
    </w:p>
    <w:p w14:paraId="590D155D" w14:textId="6266ACAC" w:rsidR="00544CA8" w:rsidRDefault="0045681C" w:rsidP="008053B0">
      <w:pPr>
        <w:widowControl w:val="0"/>
        <w:overflowPunct w:val="0"/>
        <w:spacing w:line="0" w:lineRule="atLeast"/>
        <w:ind w:left="960" w:hangingChars="400" w:hanging="960"/>
        <w:textAlignment w:val="baseline"/>
        <w:rPr>
          <w:rFonts w:ascii="游ゴシック" w:eastAsia="游ゴシック" w:hAnsi="游ゴシック" w:cs="Times New Roman"/>
          <w:color w:val="000000"/>
          <w:spacing w:val="20"/>
          <w:kern w:val="0"/>
          <w:sz w:val="22"/>
        </w:rPr>
      </w:pPr>
      <w:r>
        <w:rPr>
          <w:rFonts w:ascii="游ゴシック" w:eastAsia="游ゴシック" w:hAnsi="游ゴシック" w:cs="游ゴシック" w:hint="eastAsia"/>
          <w:color w:val="000000"/>
          <w:spacing w:val="20"/>
          <w:kern w:val="0"/>
          <w:sz w:val="20"/>
          <w:szCs w:val="20"/>
        </w:rPr>
        <w:t>注３：「区分」には</w:t>
      </w:r>
      <w:r w:rsidR="001045D8" w:rsidRPr="00D00FF8">
        <w:rPr>
          <w:rFonts w:ascii="游ゴシック" w:eastAsia="游ゴシック" w:hAnsi="游ゴシック" w:cs="游ゴシック" w:hint="eastAsia"/>
          <w:color w:val="000000"/>
          <w:spacing w:val="20"/>
          <w:kern w:val="0"/>
          <w:sz w:val="20"/>
          <w:szCs w:val="20"/>
        </w:rPr>
        <w:t>、</w:t>
      </w:r>
      <w:r w:rsidR="001045D8" w:rsidRPr="00D00FF8">
        <w:rPr>
          <w:rFonts w:ascii="游ゴシック" w:eastAsia="游ゴシック" w:hAnsi="游ゴシック" w:cs="游ゴシック"/>
          <w:color w:val="000000"/>
          <w:spacing w:val="40"/>
          <w:kern w:val="0"/>
          <w:sz w:val="20"/>
          <w:szCs w:val="20"/>
        </w:rPr>
        <w:t>CW</w:t>
      </w:r>
      <w:r>
        <w:rPr>
          <w:rFonts w:ascii="游ゴシック" w:eastAsia="游ゴシック" w:hAnsi="游ゴシック" w:cs="游ゴシック" w:hint="eastAsia"/>
          <w:color w:val="000000"/>
          <w:spacing w:val="40"/>
          <w:kern w:val="0"/>
          <w:sz w:val="20"/>
          <w:szCs w:val="20"/>
        </w:rPr>
        <w:t>・</w:t>
      </w:r>
      <w:r w:rsidR="001045D8" w:rsidRPr="00D00FF8">
        <w:rPr>
          <w:rFonts w:ascii="游ゴシック" w:eastAsia="游ゴシック" w:hAnsi="游ゴシック" w:cs="游ゴシック"/>
          <w:color w:val="000000"/>
          <w:spacing w:val="40"/>
          <w:kern w:val="0"/>
          <w:sz w:val="20"/>
          <w:szCs w:val="20"/>
        </w:rPr>
        <w:t>MIX</w:t>
      </w:r>
      <w:r w:rsidR="001045D8" w:rsidRPr="00D00FF8">
        <w:rPr>
          <w:rFonts w:ascii="游ゴシック" w:eastAsia="游ゴシック" w:hAnsi="游ゴシック" w:cs="游ゴシック" w:hint="eastAsia"/>
          <w:color w:val="000000"/>
          <w:spacing w:val="20"/>
          <w:kern w:val="0"/>
          <w:sz w:val="20"/>
          <w:szCs w:val="20"/>
        </w:rPr>
        <w:t>などの区分も記入下さい。</w:t>
      </w:r>
      <w:r w:rsidR="00544CA8">
        <w:rPr>
          <w:rFonts w:ascii="游ゴシック" w:eastAsia="游ゴシック" w:hAnsi="游ゴシック" w:cs="Times New Roman"/>
          <w:color w:val="000000"/>
          <w:spacing w:val="20"/>
          <w:kern w:val="0"/>
          <w:sz w:val="22"/>
        </w:rPr>
        <w:br w:type="page"/>
      </w:r>
    </w:p>
    <w:p w14:paraId="3028925E"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lastRenderedPageBreak/>
        <w:t>２　調達先</w:t>
      </w:r>
    </w:p>
    <w:p w14:paraId="1F83EC6E"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1</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国産材</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2158"/>
        <w:gridCol w:w="2519"/>
        <w:gridCol w:w="2017"/>
        <w:gridCol w:w="2126"/>
      </w:tblGrid>
      <w:tr w:rsidR="00D00FF8" w:rsidRPr="00D00FF8" w14:paraId="3B0FEB76" w14:textId="20FC6750" w:rsidTr="008053B0">
        <w:trPr>
          <w:trHeight w:val="567"/>
        </w:trPr>
        <w:tc>
          <w:tcPr>
            <w:tcW w:w="2870" w:type="dxa"/>
            <w:gridSpan w:val="2"/>
            <w:shd w:val="clear" w:color="auto" w:fill="D9D9D9" w:themeFill="background1" w:themeFillShade="D9"/>
            <w:vAlign w:val="center"/>
          </w:tcPr>
          <w:p w14:paraId="2311E7FE" w14:textId="17FB1D60"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区分</w:t>
            </w:r>
          </w:p>
        </w:tc>
        <w:tc>
          <w:tcPr>
            <w:tcW w:w="2519" w:type="dxa"/>
            <w:shd w:val="clear" w:color="auto" w:fill="D9D9D9" w:themeFill="background1" w:themeFillShade="D9"/>
            <w:vAlign w:val="center"/>
          </w:tcPr>
          <w:p w14:paraId="00FDBF50" w14:textId="56ADDB83"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事業体</w:t>
            </w:r>
          </w:p>
        </w:tc>
        <w:tc>
          <w:tcPr>
            <w:tcW w:w="2017" w:type="dxa"/>
            <w:shd w:val="clear" w:color="auto" w:fill="D9D9D9" w:themeFill="background1" w:themeFillShade="D9"/>
            <w:vAlign w:val="center"/>
          </w:tcPr>
          <w:p w14:paraId="21A110D8" w14:textId="15679AA1"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所在地</w:t>
            </w:r>
          </w:p>
        </w:tc>
        <w:tc>
          <w:tcPr>
            <w:tcW w:w="2126" w:type="dxa"/>
            <w:shd w:val="clear" w:color="auto" w:fill="D9D9D9" w:themeFill="background1" w:themeFillShade="D9"/>
            <w:vAlign w:val="center"/>
          </w:tcPr>
          <w:p w14:paraId="0E141C24" w14:textId="0C0A387B"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spacing w:val="-8"/>
                <w:kern w:val="0"/>
                <w:sz w:val="22"/>
              </w:rPr>
            </w:pPr>
            <w:r>
              <w:rPr>
                <w:rFonts w:ascii="游ゴシック" w:eastAsia="游ゴシック" w:hAnsi="游ゴシック" w:cs="ＭＳ 明朝" w:hint="eastAsia"/>
                <w:b/>
                <w:bCs/>
                <w:color w:val="000000"/>
                <w:spacing w:val="-8"/>
                <w:kern w:val="0"/>
                <w:sz w:val="22"/>
              </w:rPr>
              <w:t>有効な認定番号</w:t>
            </w:r>
          </w:p>
        </w:tc>
      </w:tr>
      <w:tr w:rsidR="00D00FF8" w:rsidRPr="00D00FF8" w14:paraId="1F3B7C5B" w14:textId="34884DC5" w:rsidTr="00544CA8">
        <w:trPr>
          <w:trHeight w:val="1134"/>
        </w:trPr>
        <w:tc>
          <w:tcPr>
            <w:tcW w:w="712" w:type="dxa"/>
            <w:vMerge w:val="restart"/>
            <w:vAlign w:val="center"/>
          </w:tcPr>
          <w:p w14:paraId="70F57515" w14:textId="42A3CA89"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原料</w:t>
            </w:r>
          </w:p>
        </w:tc>
        <w:tc>
          <w:tcPr>
            <w:tcW w:w="2158" w:type="dxa"/>
            <w:vAlign w:val="center"/>
          </w:tcPr>
          <w:p w14:paraId="1399AB8E"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間伐材等由来の</w:t>
            </w:r>
          </w:p>
          <w:p w14:paraId="0957230F"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木質バイオマス</w:t>
            </w:r>
          </w:p>
        </w:tc>
        <w:tc>
          <w:tcPr>
            <w:tcW w:w="2519" w:type="dxa"/>
          </w:tcPr>
          <w:p w14:paraId="6C677650"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3154D9FD"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6C1C5D5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24A55F8A" w14:textId="173616EC" w:rsidTr="00544CA8">
        <w:trPr>
          <w:trHeight w:val="1134"/>
        </w:trPr>
        <w:tc>
          <w:tcPr>
            <w:tcW w:w="712" w:type="dxa"/>
            <w:vMerge/>
            <w:vAlign w:val="center"/>
          </w:tcPr>
          <w:p w14:paraId="481E6070"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05F27A81" w14:textId="6BD53FED"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kern w:val="0"/>
                <w:position w:val="-2"/>
                <w:sz w:val="22"/>
              </w:rPr>
              <w:t>一般木質バイオマス</w:t>
            </w:r>
          </w:p>
        </w:tc>
        <w:tc>
          <w:tcPr>
            <w:tcW w:w="2519" w:type="dxa"/>
          </w:tcPr>
          <w:p w14:paraId="6ED0513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4DC1F373"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111A0B51"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11DCF651" w14:textId="2F30E304" w:rsidTr="00544CA8">
        <w:trPr>
          <w:trHeight w:val="1134"/>
        </w:trPr>
        <w:tc>
          <w:tcPr>
            <w:tcW w:w="712" w:type="dxa"/>
            <w:vMerge/>
            <w:vAlign w:val="center"/>
          </w:tcPr>
          <w:p w14:paraId="774F0606"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7C9DB297" w14:textId="5C55CD25"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建設資材廃棄物</w:t>
            </w:r>
          </w:p>
        </w:tc>
        <w:tc>
          <w:tcPr>
            <w:tcW w:w="2519" w:type="dxa"/>
            <w:shd w:val="clear" w:color="000000" w:fill="auto"/>
          </w:tcPr>
          <w:p w14:paraId="536EECC7"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4C05B42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0181D9F6"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r w:rsidR="00D00FF8" w:rsidRPr="00D00FF8" w14:paraId="57D99733" w14:textId="6D936D1C" w:rsidTr="00544CA8">
        <w:trPr>
          <w:trHeight w:val="1134"/>
        </w:trPr>
        <w:tc>
          <w:tcPr>
            <w:tcW w:w="712" w:type="dxa"/>
            <w:vMerge/>
            <w:vAlign w:val="center"/>
          </w:tcPr>
          <w:p w14:paraId="64E2331A" w14:textId="77777777" w:rsidR="00D00FF8" w:rsidRPr="00D00FF8" w:rsidRDefault="00D00FF8" w:rsidP="008053B0">
            <w:pPr>
              <w:widowControl w:val="0"/>
              <w:autoSpaceDE w:val="0"/>
              <w:autoSpaceDN w:val="0"/>
              <w:adjustRightInd w:val="0"/>
              <w:spacing w:line="0" w:lineRule="atLeast"/>
              <w:ind w:left="0" w:firstLineChars="0" w:firstLine="0"/>
              <w:jc w:val="center"/>
              <w:rPr>
                <w:rFonts w:ascii="游ゴシック" w:eastAsia="游ゴシック" w:hAnsi="游ゴシック" w:cs="Times New Roman"/>
                <w:color w:val="000000"/>
                <w:spacing w:val="-8"/>
                <w:kern w:val="0"/>
                <w:sz w:val="22"/>
              </w:rPr>
            </w:pPr>
          </w:p>
        </w:tc>
        <w:tc>
          <w:tcPr>
            <w:tcW w:w="2158" w:type="dxa"/>
            <w:vAlign w:val="center"/>
          </w:tcPr>
          <w:p w14:paraId="313DB3DF" w14:textId="74E31A5A"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spacing w:val="-8"/>
                <w:kern w:val="0"/>
                <w:sz w:val="22"/>
              </w:rPr>
            </w:pPr>
            <w:r w:rsidRPr="00D00FF8">
              <w:rPr>
                <w:rFonts w:ascii="游ゴシック" w:eastAsia="游ゴシック" w:hAnsi="游ゴシック" w:cs="ＭＳ 明朝" w:hint="eastAsia"/>
                <w:b/>
                <w:bCs/>
                <w:color w:val="000000"/>
                <w:spacing w:val="-8"/>
                <w:kern w:val="0"/>
                <w:sz w:val="22"/>
              </w:rPr>
              <w:t>一般廃棄物</w:t>
            </w:r>
          </w:p>
        </w:tc>
        <w:tc>
          <w:tcPr>
            <w:tcW w:w="2519" w:type="dxa"/>
            <w:shd w:val="clear" w:color="000000" w:fill="auto"/>
          </w:tcPr>
          <w:p w14:paraId="19963F6F"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017" w:type="dxa"/>
          </w:tcPr>
          <w:p w14:paraId="56F6DF1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c>
          <w:tcPr>
            <w:tcW w:w="2126" w:type="dxa"/>
          </w:tcPr>
          <w:p w14:paraId="4BCDB499" w14:textId="77777777" w:rsidR="00D00FF8" w:rsidRPr="00D00FF8" w:rsidRDefault="00D00FF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spacing w:val="-8"/>
                <w:kern w:val="0"/>
                <w:sz w:val="22"/>
              </w:rPr>
            </w:pPr>
          </w:p>
        </w:tc>
      </w:tr>
    </w:tbl>
    <w:p w14:paraId="518A668E" w14:textId="5EA29223"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color w:val="000000"/>
          <w:kern w:val="0"/>
          <w:sz w:val="20"/>
          <w:szCs w:val="20"/>
        </w:rPr>
        <w:t>注</w:t>
      </w:r>
      <w:r w:rsidR="0045681C">
        <w:rPr>
          <w:rFonts w:ascii="游ゴシック" w:eastAsia="游ゴシック" w:hAnsi="游ゴシック" w:cs="ＭＳ 明朝" w:hint="eastAsia"/>
          <w:color w:val="000000"/>
          <w:kern w:val="0"/>
          <w:sz w:val="20"/>
          <w:szCs w:val="20"/>
        </w:rPr>
        <w:t>１：</w:t>
      </w:r>
      <w:r w:rsidRPr="00D00FF8">
        <w:rPr>
          <w:rFonts w:ascii="游ゴシック" w:eastAsia="游ゴシック" w:hAnsi="游ゴシック" w:cs="ＭＳ 明朝" w:hint="eastAsia"/>
          <w:color w:val="000000"/>
          <w:kern w:val="0"/>
          <w:sz w:val="20"/>
          <w:szCs w:val="20"/>
        </w:rPr>
        <w:t>所在地は都道府県名から記入下さい。</w:t>
      </w:r>
    </w:p>
    <w:p w14:paraId="458D260F"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p>
    <w:p w14:paraId="52F9EA6F" w14:textId="77777777"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2</w:t>
      </w:r>
      <w:r w:rsidRPr="00D00FF8">
        <w:rPr>
          <w:rFonts w:ascii="游ゴシック" w:eastAsia="游ゴシック" w:hAnsi="游ゴシック" w:cs="ＭＳ 明朝"/>
          <w:b/>
          <w:bCs/>
          <w:color w:val="000000"/>
          <w:kern w:val="0"/>
          <w:sz w:val="22"/>
        </w:rPr>
        <w:t>)</w:t>
      </w:r>
      <w:r w:rsidRPr="00D00FF8">
        <w:rPr>
          <w:rFonts w:ascii="游ゴシック" w:eastAsia="游ゴシック" w:hAnsi="游ゴシック" w:cs="Century"/>
          <w:b/>
          <w:bCs/>
          <w:color w:val="000000"/>
          <w:kern w:val="0"/>
          <w:sz w:val="22"/>
        </w:rPr>
        <w:t xml:space="preserve"> </w:t>
      </w:r>
      <w:r w:rsidRPr="00D00FF8">
        <w:rPr>
          <w:rFonts w:ascii="游ゴシック" w:eastAsia="游ゴシック" w:hAnsi="游ゴシック" w:cs="ＭＳ 明朝" w:hint="eastAsia"/>
          <w:b/>
          <w:bCs/>
          <w:color w:val="000000"/>
          <w:kern w:val="0"/>
          <w:sz w:val="22"/>
        </w:rPr>
        <w:t>輸入燃料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3577"/>
        <w:gridCol w:w="2921"/>
        <w:gridCol w:w="1984"/>
      </w:tblGrid>
      <w:tr w:rsidR="00544CA8" w:rsidRPr="00D00FF8" w14:paraId="7F0C3D9B" w14:textId="05491562" w:rsidTr="008053B0">
        <w:trPr>
          <w:trHeight w:val="567"/>
        </w:trPr>
        <w:tc>
          <w:tcPr>
            <w:tcW w:w="10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8A38E1F" w14:textId="1DCD2DCC"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区分</w:t>
            </w:r>
          </w:p>
        </w:tc>
        <w:tc>
          <w:tcPr>
            <w:tcW w:w="357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5902763" w14:textId="599B8FF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調達先</w:t>
            </w:r>
          </w:p>
        </w:tc>
        <w:tc>
          <w:tcPr>
            <w:tcW w:w="292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643B890" w14:textId="48B2D7FA"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所在地</w:t>
            </w:r>
          </w:p>
        </w:tc>
        <w:tc>
          <w:tcPr>
            <w:tcW w:w="19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FC5F218" w14:textId="6329AA4C"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有効な認定番号</w:t>
            </w:r>
          </w:p>
        </w:tc>
      </w:tr>
      <w:tr w:rsidR="009B3073" w:rsidRPr="00D00FF8" w14:paraId="2E1DC14F" w14:textId="47E563FA" w:rsidTr="003C5709">
        <w:trPr>
          <w:trHeight w:val="1134"/>
        </w:trPr>
        <w:tc>
          <w:tcPr>
            <w:tcW w:w="1045" w:type="dxa"/>
            <w:tcBorders>
              <w:top w:val="single" w:sz="4" w:space="0" w:color="auto"/>
              <w:left w:val="single" w:sz="4" w:space="0" w:color="auto"/>
              <w:bottom w:val="single" w:sz="4" w:space="0" w:color="000000"/>
              <w:right w:val="single" w:sz="4" w:space="0" w:color="000000"/>
            </w:tcBorders>
            <w:vAlign w:val="center"/>
          </w:tcPr>
          <w:p w14:paraId="5735BFC6" w14:textId="4BEC4FA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チップ</w:t>
            </w:r>
          </w:p>
        </w:tc>
        <w:tc>
          <w:tcPr>
            <w:tcW w:w="3577" w:type="dxa"/>
            <w:tcBorders>
              <w:top w:val="single" w:sz="4" w:space="0" w:color="auto"/>
              <w:left w:val="single" w:sz="4" w:space="0" w:color="000000"/>
              <w:bottom w:val="single" w:sz="4" w:space="0" w:color="000000"/>
              <w:right w:val="single" w:sz="4" w:space="0" w:color="000000"/>
            </w:tcBorders>
            <w:vAlign w:val="center"/>
          </w:tcPr>
          <w:p w14:paraId="32905314"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921" w:type="dxa"/>
            <w:tcBorders>
              <w:top w:val="single" w:sz="4" w:space="0" w:color="auto"/>
              <w:left w:val="single" w:sz="4" w:space="0" w:color="000000"/>
              <w:bottom w:val="single" w:sz="4" w:space="0" w:color="000000"/>
              <w:right w:val="single" w:sz="4" w:space="0" w:color="auto"/>
            </w:tcBorders>
            <w:vAlign w:val="center"/>
          </w:tcPr>
          <w:p w14:paraId="59AF1DF9"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1984" w:type="dxa"/>
            <w:tcBorders>
              <w:top w:val="single" w:sz="4" w:space="0" w:color="auto"/>
              <w:left w:val="single" w:sz="4" w:space="0" w:color="000000"/>
              <w:bottom w:val="single" w:sz="4" w:space="0" w:color="000000"/>
              <w:right w:val="single" w:sz="4" w:space="0" w:color="auto"/>
            </w:tcBorders>
            <w:vAlign w:val="center"/>
          </w:tcPr>
          <w:p w14:paraId="46393ED1"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r w:rsidR="009B3073" w:rsidRPr="00D00FF8" w14:paraId="54CFDAA9" w14:textId="1D2BBF54" w:rsidTr="003C5709">
        <w:trPr>
          <w:trHeight w:val="1134"/>
        </w:trPr>
        <w:tc>
          <w:tcPr>
            <w:tcW w:w="1045" w:type="dxa"/>
            <w:tcBorders>
              <w:top w:val="single" w:sz="4" w:space="0" w:color="000000"/>
              <w:left w:val="single" w:sz="4" w:space="0" w:color="auto"/>
              <w:bottom w:val="single" w:sz="4" w:space="0" w:color="auto"/>
              <w:right w:val="single" w:sz="4" w:space="0" w:color="000000"/>
            </w:tcBorders>
            <w:vAlign w:val="center"/>
          </w:tcPr>
          <w:p w14:paraId="6D0BA78C" w14:textId="7F660106"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13"/>
                <w:sz w:val="22"/>
              </w:rPr>
              <w:t>ペレット</w:t>
            </w:r>
          </w:p>
        </w:tc>
        <w:tc>
          <w:tcPr>
            <w:tcW w:w="3577" w:type="dxa"/>
            <w:tcBorders>
              <w:top w:val="single" w:sz="4" w:space="0" w:color="000000"/>
              <w:left w:val="single" w:sz="4" w:space="0" w:color="000000"/>
              <w:bottom w:val="single" w:sz="4" w:space="0" w:color="auto"/>
              <w:right w:val="single" w:sz="4" w:space="0" w:color="000000"/>
            </w:tcBorders>
            <w:vAlign w:val="center"/>
          </w:tcPr>
          <w:p w14:paraId="1635C7E5"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921" w:type="dxa"/>
            <w:tcBorders>
              <w:top w:val="single" w:sz="4" w:space="0" w:color="000000"/>
              <w:left w:val="single" w:sz="4" w:space="0" w:color="000000"/>
              <w:bottom w:val="single" w:sz="4" w:space="0" w:color="auto"/>
              <w:right w:val="single" w:sz="4" w:space="0" w:color="auto"/>
            </w:tcBorders>
            <w:vAlign w:val="center"/>
          </w:tcPr>
          <w:p w14:paraId="0B303E39"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1984" w:type="dxa"/>
            <w:tcBorders>
              <w:top w:val="single" w:sz="4" w:space="0" w:color="000000"/>
              <w:left w:val="single" w:sz="4" w:space="0" w:color="000000"/>
              <w:bottom w:val="single" w:sz="4" w:space="0" w:color="auto"/>
              <w:right w:val="single" w:sz="4" w:space="0" w:color="auto"/>
            </w:tcBorders>
            <w:vAlign w:val="center"/>
          </w:tcPr>
          <w:p w14:paraId="3257C678" w14:textId="77777777" w:rsidR="00544CA8" w:rsidRPr="00D00FF8" w:rsidRDefault="00544CA8"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bl>
    <w:p w14:paraId="7AD34604" w14:textId="77777777" w:rsidR="009B3073" w:rsidRDefault="009B3073" w:rsidP="003C5709">
      <w:pPr>
        <w:spacing w:line="0" w:lineRule="atLeast"/>
        <w:ind w:left="99" w:hangingChars="45" w:hanging="99"/>
        <w:rPr>
          <w:rFonts w:ascii="游ゴシック" w:eastAsia="游ゴシック" w:hAnsi="游ゴシック" w:cs="Times New Roman"/>
          <w:color w:val="000000"/>
          <w:kern w:val="0"/>
          <w:sz w:val="22"/>
        </w:rPr>
      </w:pPr>
    </w:p>
    <w:p w14:paraId="13ABC55A" w14:textId="77777777" w:rsidR="001045D8" w:rsidRPr="00D00FF8" w:rsidRDefault="001045D8" w:rsidP="003C5709">
      <w:pPr>
        <w:spacing w:line="0" w:lineRule="atLeast"/>
        <w:ind w:left="99" w:hangingChars="45" w:hanging="99"/>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３　出荷先</w:t>
      </w:r>
    </w:p>
    <w:tbl>
      <w:tblPr>
        <w:tblW w:w="96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
        <w:gridCol w:w="2481"/>
        <w:gridCol w:w="2481"/>
        <w:gridCol w:w="3672"/>
      </w:tblGrid>
      <w:tr w:rsidR="001A49D9" w:rsidRPr="00D00FF8" w14:paraId="01646B32" w14:textId="77777777" w:rsidTr="003C5709">
        <w:trPr>
          <w:trHeight w:val="454"/>
        </w:trPr>
        <w:tc>
          <w:tcPr>
            <w:tcW w:w="1022"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FBEC4C5" w14:textId="7ADD5F47"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区分</w:t>
            </w:r>
          </w:p>
        </w:tc>
        <w:tc>
          <w:tcPr>
            <w:tcW w:w="4962"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1D8A6DE8" w14:textId="45395D3F"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sidRPr="00D00FF8">
              <w:rPr>
                <w:rFonts w:ascii="游ゴシック" w:eastAsia="游ゴシック" w:hAnsi="游ゴシック" w:cs="ＭＳ 明朝" w:hint="eastAsia"/>
                <w:b/>
                <w:bCs/>
                <w:color w:val="000000"/>
                <w:kern w:val="0"/>
                <w:sz w:val="22"/>
              </w:rPr>
              <w:t>企業名（発電所）</w:t>
            </w:r>
          </w:p>
        </w:tc>
        <w:tc>
          <w:tcPr>
            <w:tcW w:w="3672"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603F8F2C" w14:textId="3D01F58E"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所在地</w:t>
            </w:r>
          </w:p>
        </w:tc>
      </w:tr>
      <w:tr w:rsidR="001A49D9" w:rsidRPr="00D00FF8" w14:paraId="016635D0" w14:textId="77777777" w:rsidTr="003C5709">
        <w:trPr>
          <w:trHeight w:val="454"/>
        </w:trPr>
        <w:tc>
          <w:tcPr>
            <w:tcW w:w="1022"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7CC75C7F" w14:textId="77777777"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p>
        </w:tc>
        <w:tc>
          <w:tcPr>
            <w:tcW w:w="248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7346F66" w14:textId="379E70AC"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GHG対応が必要</w:t>
            </w:r>
          </w:p>
        </w:tc>
        <w:tc>
          <w:tcPr>
            <w:tcW w:w="2481"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1A247E4" w14:textId="70AC720D"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r>
              <w:rPr>
                <w:rFonts w:ascii="游ゴシック" w:eastAsia="游ゴシック" w:hAnsi="游ゴシック" w:cs="ＭＳ 明朝" w:hint="eastAsia"/>
                <w:b/>
                <w:bCs/>
                <w:color w:val="000000"/>
                <w:kern w:val="0"/>
                <w:sz w:val="22"/>
              </w:rPr>
              <w:t>GHG対応が不要</w:t>
            </w:r>
          </w:p>
        </w:tc>
        <w:tc>
          <w:tcPr>
            <w:tcW w:w="3672"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49ACB345" w14:textId="77777777"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jc w:val="center"/>
              <w:textAlignment w:val="baseline"/>
              <w:rPr>
                <w:rFonts w:ascii="游ゴシック" w:eastAsia="游ゴシック" w:hAnsi="游ゴシック" w:cs="ＭＳ 明朝"/>
                <w:b/>
                <w:bCs/>
                <w:color w:val="000000"/>
                <w:kern w:val="0"/>
                <w:sz w:val="22"/>
              </w:rPr>
            </w:pPr>
          </w:p>
        </w:tc>
      </w:tr>
      <w:tr w:rsidR="001A49D9" w:rsidRPr="00D00FF8" w14:paraId="545E1E7B" w14:textId="77777777" w:rsidTr="003C5709">
        <w:trPr>
          <w:trHeight w:val="1024"/>
        </w:trPr>
        <w:tc>
          <w:tcPr>
            <w:tcW w:w="1022" w:type="dxa"/>
            <w:tcBorders>
              <w:top w:val="single" w:sz="4" w:space="0" w:color="auto"/>
              <w:left w:val="single" w:sz="4" w:space="0" w:color="auto"/>
              <w:bottom w:val="single" w:sz="4" w:space="0" w:color="000000"/>
              <w:right w:val="single" w:sz="4" w:space="0" w:color="000000"/>
            </w:tcBorders>
            <w:vAlign w:val="center"/>
          </w:tcPr>
          <w:p w14:paraId="1E0AA600" w14:textId="41ECF6DF"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sz w:val="22"/>
              </w:rPr>
              <w:t>チップ</w:t>
            </w:r>
          </w:p>
        </w:tc>
        <w:tc>
          <w:tcPr>
            <w:tcW w:w="2481" w:type="dxa"/>
            <w:tcBorders>
              <w:top w:val="single" w:sz="4" w:space="0" w:color="auto"/>
              <w:left w:val="single" w:sz="4" w:space="0" w:color="000000"/>
              <w:bottom w:val="single" w:sz="4" w:space="0" w:color="000000"/>
              <w:right w:val="single" w:sz="4" w:space="0" w:color="000000"/>
            </w:tcBorders>
            <w:vAlign w:val="center"/>
          </w:tcPr>
          <w:p w14:paraId="1D375140" w14:textId="77777777"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481" w:type="dxa"/>
            <w:tcBorders>
              <w:top w:val="single" w:sz="4" w:space="0" w:color="auto"/>
              <w:left w:val="single" w:sz="4" w:space="0" w:color="000000"/>
              <w:bottom w:val="single" w:sz="4" w:space="0" w:color="000000"/>
              <w:right w:val="single" w:sz="4" w:space="0" w:color="000000"/>
            </w:tcBorders>
            <w:vAlign w:val="center"/>
          </w:tcPr>
          <w:p w14:paraId="41261286" w14:textId="77777777"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3672" w:type="dxa"/>
            <w:tcBorders>
              <w:top w:val="single" w:sz="4" w:space="0" w:color="auto"/>
              <w:left w:val="single" w:sz="4" w:space="0" w:color="000000"/>
              <w:bottom w:val="single" w:sz="4" w:space="0" w:color="000000"/>
              <w:right w:val="single" w:sz="4" w:space="0" w:color="auto"/>
            </w:tcBorders>
            <w:vAlign w:val="center"/>
          </w:tcPr>
          <w:p w14:paraId="7C1F35C1" w14:textId="62A7243D"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r w:rsidR="001A49D9" w:rsidRPr="00D00FF8" w14:paraId="23787C28" w14:textId="77777777" w:rsidTr="003C5709">
        <w:trPr>
          <w:trHeight w:val="1024"/>
        </w:trPr>
        <w:tc>
          <w:tcPr>
            <w:tcW w:w="1022" w:type="dxa"/>
            <w:tcBorders>
              <w:top w:val="single" w:sz="4" w:space="0" w:color="000000"/>
              <w:left w:val="single" w:sz="4" w:space="0" w:color="auto"/>
              <w:bottom w:val="single" w:sz="4" w:space="0" w:color="auto"/>
              <w:right w:val="single" w:sz="4" w:space="0" w:color="000000"/>
            </w:tcBorders>
            <w:vAlign w:val="center"/>
          </w:tcPr>
          <w:p w14:paraId="042C0BB7" w14:textId="54223F5F"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b/>
                <w:bCs/>
                <w:color w:val="000000"/>
                <w:kern w:val="0"/>
                <w:position w:val="-2"/>
                <w:sz w:val="22"/>
              </w:rPr>
              <w:t>ペレット</w:t>
            </w:r>
          </w:p>
        </w:tc>
        <w:tc>
          <w:tcPr>
            <w:tcW w:w="2481" w:type="dxa"/>
            <w:tcBorders>
              <w:top w:val="single" w:sz="4" w:space="0" w:color="000000"/>
              <w:left w:val="single" w:sz="4" w:space="0" w:color="000000"/>
              <w:bottom w:val="single" w:sz="4" w:space="0" w:color="auto"/>
              <w:right w:val="single" w:sz="4" w:space="0" w:color="000000"/>
            </w:tcBorders>
            <w:vAlign w:val="center"/>
          </w:tcPr>
          <w:p w14:paraId="0FBDBA89" w14:textId="77777777"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2481" w:type="dxa"/>
            <w:tcBorders>
              <w:top w:val="single" w:sz="4" w:space="0" w:color="000000"/>
              <w:left w:val="single" w:sz="4" w:space="0" w:color="000000"/>
              <w:bottom w:val="single" w:sz="4" w:space="0" w:color="auto"/>
              <w:right w:val="single" w:sz="4" w:space="0" w:color="000000"/>
            </w:tcBorders>
            <w:vAlign w:val="center"/>
          </w:tcPr>
          <w:p w14:paraId="09EF941D" w14:textId="77777777" w:rsidR="001A49D9" w:rsidRPr="00D00FF8" w:rsidRDefault="001A49D9" w:rsidP="001A49D9">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c>
          <w:tcPr>
            <w:tcW w:w="3672" w:type="dxa"/>
            <w:tcBorders>
              <w:top w:val="single" w:sz="4" w:space="0" w:color="000000"/>
              <w:left w:val="single" w:sz="4" w:space="0" w:color="000000"/>
              <w:bottom w:val="single" w:sz="4" w:space="0" w:color="auto"/>
              <w:right w:val="single" w:sz="4" w:space="0" w:color="auto"/>
            </w:tcBorders>
            <w:vAlign w:val="center"/>
          </w:tcPr>
          <w:p w14:paraId="1D60BE7D" w14:textId="6CA17AC4" w:rsidR="001A49D9" w:rsidRPr="00D00FF8" w:rsidRDefault="001A49D9" w:rsidP="008053B0">
            <w:pPr>
              <w:widowControl w:val="0"/>
              <w:suppressAutoHyphens/>
              <w:kinsoku w:val="0"/>
              <w:overflowPunct w:val="0"/>
              <w:autoSpaceDE w:val="0"/>
              <w:autoSpaceDN w:val="0"/>
              <w:adjustRightInd w:val="0"/>
              <w:spacing w:line="0" w:lineRule="atLeast"/>
              <w:ind w:left="0" w:firstLineChars="0" w:firstLine="0"/>
              <w:textAlignment w:val="baseline"/>
              <w:rPr>
                <w:rFonts w:ascii="游ゴシック" w:eastAsia="游ゴシック" w:hAnsi="游ゴシック" w:cs="Times New Roman"/>
                <w:color w:val="000000"/>
                <w:kern w:val="0"/>
                <w:sz w:val="22"/>
              </w:rPr>
            </w:pPr>
          </w:p>
        </w:tc>
      </w:tr>
    </w:tbl>
    <w:p w14:paraId="603FCD97" w14:textId="40B041DF" w:rsidR="001045D8" w:rsidRPr="00D00FF8" w:rsidRDefault="001045D8" w:rsidP="008053B0">
      <w:pPr>
        <w:widowControl w:val="0"/>
        <w:overflowPunct w:val="0"/>
        <w:spacing w:line="0" w:lineRule="atLeast"/>
        <w:ind w:left="0" w:firstLineChars="0" w:firstLine="0"/>
        <w:textAlignment w:val="baseline"/>
        <w:rPr>
          <w:rFonts w:ascii="游ゴシック" w:eastAsia="游ゴシック" w:hAnsi="游ゴシック" w:cs="Times New Roman"/>
          <w:color w:val="000000"/>
          <w:kern w:val="0"/>
          <w:sz w:val="22"/>
        </w:rPr>
      </w:pPr>
      <w:r w:rsidRPr="00D00FF8">
        <w:rPr>
          <w:rFonts w:ascii="游ゴシック" w:eastAsia="游ゴシック" w:hAnsi="游ゴシック" w:cs="ＭＳ 明朝" w:hint="eastAsia"/>
          <w:color w:val="000000"/>
          <w:kern w:val="0"/>
          <w:sz w:val="20"/>
          <w:szCs w:val="20"/>
        </w:rPr>
        <w:t>注</w:t>
      </w:r>
      <w:r w:rsidR="0045681C">
        <w:rPr>
          <w:rFonts w:ascii="游ゴシック" w:eastAsia="游ゴシック" w:hAnsi="游ゴシック" w:cs="ＭＳ 明朝" w:hint="eastAsia"/>
          <w:color w:val="000000"/>
          <w:kern w:val="0"/>
          <w:sz w:val="20"/>
          <w:szCs w:val="20"/>
        </w:rPr>
        <w:t>１：</w:t>
      </w:r>
      <w:r w:rsidRPr="00D00FF8">
        <w:rPr>
          <w:rFonts w:ascii="游ゴシック" w:eastAsia="游ゴシック" w:hAnsi="游ゴシック" w:cs="ＭＳ 明朝" w:hint="eastAsia"/>
          <w:color w:val="000000"/>
          <w:kern w:val="0"/>
          <w:sz w:val="20"/>
          <w:szCs w:val="20"/>
        </w:rPr>
        <w:t>所在地は都道府県名から記入下さい。</w:t>
      </w:r>
    </w:p>
    <w:sectPr w:rsidR="001045D8" w:rsidRPr="00D00FF8" w:rsidSect="0045681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C967" w14:textId="77777777" w:rsidR="001D5511" w:rsidRDefault="001D5511" w:rsidP="007429C2">
      <w:pPr>
        <w:ind w:left="210" w:hanging="210"/>
      </w:pPr>
      <w:r>
        <w:separator/>
      </w:r>
    </w:p>
  </w:endnote>
  <w:endnote w:type="continuationSeparator" w:id="0">
    <w:p w14:paraId="11750792" w14:textId="77777777" w:rsidR="001D5511" w:rsidRDefault="001D5511" w:rsidP="007429C2">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2655" w14:textId="77777777" w:rsidR="007429C2" w:rsidRDefault="007429C2">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06675"/>
      <w:docPartObj>
        <w:docPartGallery w:val="Page Numbers (Bottom of Page)"/>
        <w:docPartUnique/>
      </w:docPartObj>
    </w:sdtPr>
    <w:sdtContent>
      <w:p w14:paraId="77C2B728" w14:textId="15836A41" w:rsidR="0045681C" w:rsidRDefault="0045681C">
        <w:pPr>
          <w:pStyle w:val="a6"/>
          <w:ind w:left="210" w:hanging="210"/>
          <w:jc w:val="center"/>
        </w:pPr>
        <w:r>
          <w:fldChar w:fldCharType="begin"/>
        </w:r>
        <w:r>
          <w:instrText>PAGE   \* MERGEFORMAT</w:instrText>
        </w:r>
        <w:r>
          <w:fldChar w:fldCharType="separate"/>
        </w:r>
        <w:r>
          <w:rPr>
            <w:lang w:val="ja-JP"/>
          </w:rPr>
          <w:t>2</w:t>
        </w:r>
        <w:r>
          <w:fldChar w:fldCharType="end"/>
        </w:r>
      </w:p>
    </w:sdtContent>
  </w:sdt>
  <w:p w14:paraId="6BDB9C69" w14:textId="77777777" w:rsidR="007429C2" w:rsidRDefault="007429C2">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51D78" w14:textId="77777777" w:rsidR="007429C2" w:rsidRDefault="007429C2">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27209" w14:textId="77777777" w:rsidR="001D5511" w:rsidRDefault="001D5511" w:rsidP="007429C2">
      <w:pPr>
        <w:ind w:left="210" w:hanging="210"/>
      </w:pPr>
      <w:r>
        <w:separator/>
      </w:r>
    </w:p>
  </w:footnote>
  <w:footnote w:type="continuationSeparator" w:id="0">
    <w:p w14:paraId="43BDE241" w14:textId="77777777" w:rsidR="001D5511" w:rsidRDefault="001D5511" w:rsidP="007429C2">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5418" w14:textId="77777777" w:rsidR="007429C2" w:rsidRDefault="007429C2">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EF69" w14:textId="77777777" w:rsidR="007429C2" w:rsidRDefault="007429C2">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78BD" w14:textId="77777777" w:rsidR="007429C2" w:rsidRDefault="007429C2">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A"/>
    <w:rsid w:val="00033377"/>
    <w:rsid w:val="00036435"/>
    <w:rsid w:val="000C7698"/>
    <w:rsid w:val="001045D8"/>
    <w:rsid w:val="00124047"/>
    <w:rsid w:val="00157979"/>
    <w:rsid w:val="001A49D9"/>
    <w:rsid w:val="001B3751"/>
    <w:rsid w:val="001B5FD0"/>
    <w:rsid w:val="001D5511"/>
    <w:rsid w:val="001D77DC"/>
    <w:rsid w:val="00214E43"/>
    <w:rsid w:val="00242594"/>
    <w:rsid w:val="0028319D"/>
    <w:rsid w:val="00295E84"/>
    <w:rsid w:val="002B14E5"/>
    <w:rsid w:val="002B7D34"/>
    <w:rsid w:val="002E74EA"/>
    <w:rsid w:val="002F22B5"/>
    <w:rsid w:val="002F3D55"/>
    <w:rsid w:val="00323F12"/>
    <w:rsid w:val="00326541"/>
    <w:rsid w:val="00344218"/>
    <w:rsid w:val="00391473"/>
    <w:rsid w:val="003C5709"/>
    <w:rsid w:val="00401393"/>
    <w:rsid w:val="004036A1"/>
    <w:rsid w:val="00414B49"/>
    <w:rsid w:val="00422299"/>
    <w:rsid w:val="00443BDF"/>
    <w:rsid w:val="004500DE"/>
    <w:rsid w:val="00454F40"/>
    <w:rsid w:val="0045681C"/>
    <w:rsid w:val="00456A2A"/>
    <w:rsid w:val="00475390"/>
    <w:rsid w:val="0048429C"/>
    <w:rsid w:val="004875A5"/>
    <w:rsid w:val="00493897"/>
    <w:rsid w:val="004C1FC4"/>
    <w:rsid w:val="004C5ACD"/>
    <w:rsid w:val="004F0AC6"/>
    <w:rsid w:val="00524879"/>
    <w:rsid w:val="00525FDF"/>
    <w:rsid w:val="00530D03"/>
    <w:rsid w:val="00544CA8"/>
    <w:rsid w:val="00555CB8"/>
    <w:rsid w:val="00581E28"/>
    <w:rsid w:val="0058298A"/>
    <w:rsid w:val="005D0F86"/>
    <w:rsid w:val="005D29CC"/>
    <w:rsid w:val="006421FB"/>
    <w:rsid w:val="0067601E"/>
    <w:rsid w:val="006A2D3F"/>
    <w:rsid w:val="006D6F9C"/>
    <w:rsid w:val="00704452"/>
    <w:rsid w:val="007429C2"/>
    <w:rsid w:val="00750BDF"/>
    <w:rsid w:val="00780C12"/>
    <w:rsid w:val="00791160"/>
    <w:rsid w:val="007912B3"/>
    <w:rsid w:val="00793787"/>
    <w:rsid w:val="007C38E5"/>
    <w:rsid w:val="007E4FCF"/>
    <w:rsid w:val="008053B0"/>
    <w:rsid w:val="00842A89"/>
    <w:rsid w:val="00861E52"/>
    <w:rsid w:val="0088470A"/>
    <w:rsid w:val="008E538C"/>
    <w:rsid w:val="009015E9"/>
    <w:rsid w:val="00901996"/>
    <w:rsid w:val="00904B91"/>
    <w:rsid w:val="00913802"/>
    <w:rsid w:val="00946103"/>
    <w:rsid w:val="00950B1D"/>
    <w:rsid w:val="009B3073"/>
    <w:rsid w:val="00A02543"/>
    <w:rsid w:val="00A3225F"/>
    <w:rsid w:val="00A66EB5"/>
    <w:rsid w:val="00AA0CEC"/>
    <w:rsid w:val="00AB5586"/>
    <w:rsid w:val="00B01F6E"/>
    <w:rsid w:val="00B033A6"/>
    <w:rsid w:val="00B11977"/>
    <w:rsid w:val="00B17A3B"/>
    <w:rsid w:val="00B56466"/>
    <w:rsid w:val="00B67D1D"/>
    <w:rsid w:val="00BC0678"/>
    <w:rsid w:val="00BC3B0D"/>
    <w:rsid w:val="00BD3440"/>
    <w:rsid w:val="00BE60D8"/>
    <w:rsid w:val="00C3704D"/>
    <w:rsid w:val="00C41F40"/>
    <w:rsid w:val="00C50C95"/>
    <w:rsid w:val="00C50CA3"/>
    <w:rsid w:val="00C57DC1"/>
    <w:rsid w:val="00C6652D"/>
    <w:rsid w:val="00C91F43"/>
    <w:rsid w:val="00CB087F"/>
    <w:rsid w:val="00CF27F1"/>
    <w:rsid w:val="00CF5DD3"/>
    <w:rsid w:val="00D00FF8"/>
    <w:rsid w:val="00D16F0E"/>
    <w:rsid w:val="00D47CC3"/>
    <w:rsid w:val="00D62502"/>
    <w:rsid w:val="00DC6D52"/>
    <w:rsid w:val="00DE539E"/>
    <w:rsid w:val="00E05548"/>
    <w:rsid w:val="00E23CB6"/>
    <w:rsid w:val="00E240F1"/>
    <w:rsid w:val="00E26DDB"/>
    <w:rsid w:val="00E53856"/>
    <w:rsid w:val="00E556EA"/>
    <w:rsid w:val="00E672F5"/>
    <w:rsid w:val="00E86178"/>
    <w:rsid w:val="00E86EE6"/>
    <w:rsid w:val="00ED36C9"/>
    <w:rsid w:val="00ED5AC5"/>
    <w:rsid w:val="00F309F1"/>
    <w:rsid w:val="00F57924"/>
    <w:rsid w:val="00F66C10"/>
    <w:rsid w:val="00F73072"/>
    <w:rsid w:val="00FA4D8B"/>
    <w:rsid w:val="00FB5813"/>
    <w:rsid w:val="00FC050A"/>
    <w:rsid w:val="00FF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7898C"/>
  <w15:chartTrackingRefBased/>
  <w15:docId w15:val="{46F0C8CF-BEF0-44E1-A089-3EF210B5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9C2"/>
    <w:pPr>
      <w:tabs>
        <w:tab w:val="center" w:pos="4252"/>
        <w:tab w:val="right" w:pos="8504"/>
      </w:tabs>
      <w:snapToGrid w:val="0"/>
    </w:pPr>
  </w:style>
  <w:style w:type="character" w:customStyle="1" w:styleId="a5">
    <w:name w:val="ヘッダー (文字)"/>
    <w:basedOn w:val="a0"/>
    <w:link w:val="a4"/>
    <w:uiPriority w:val="99"/>
    <w:rsid w:val="007429C2"/>
  </w:style>
  <w:style w:type="paragraph" w:styleId="a6">
    <w:name w:val="footer"/>
    <w:basedOn w:val="a"/>
    <w:link w:val="a7"/>
    <w:uiPriority w:val="99"/>
    <w:unhideWhenUsed/>
    <w:rsid w:val="007429C2"/>
    <w:pPr>
      <w:tabs>
        <w:tab w:val="center" w:pos="4252"/>
        <w:tab w:val="right" w:pos="8504"/>
      </w:tabs>
      <w:snapToGrid w:val="0"/>
    </w:pPr>
  </w:style>
  <w:style w:type="character" w:customStyle="1" w:styleId="a7">
    <w:name w:val="フッター (文字)"/>
    <w:basedOn w:val="a0"/>
    <w:link w:val="a6"/>
    <w:uiPriority w:val="99"/>
    <w:rsid w:val="007429C2"/>
  </w:style>
  <w:style w:type="character" w:styleId="a8">
    <w:name w:val="Hyperlink"/>
    <w:basedOn w:val="a0"/>
    <w:uiPriority w:val="99"/>
    <w:unhideWhenUsed/>
    <w:rsid w:val="00704452"/>
    <w:rPr>
      <w:color w:val="0563C1" w:themeColor="hyperlink"/>
      <w:u w:val="single"/>
    </w:rPr>
  </w:style>
  <w:style w:type="character" w:styleId="a9">
    <w:name w:val="Unresolved Mention"/>
    <w:basedOn w:val="a0"/>
    <w:uiPriority w:val="99"/>
    <w:semiHidden/>
    <w:unhideWhenUsed/>
    <w:rsid w:val="00704452"/>
    <w:rPr>
      <w:color w:val="605E5C"/>
      <w:shd w:val="clear" w:color="auto" w:fill="E1DFDD"/>
    </w:rPr>
  </w:style>
  <w:style w:type="paragraph" w:styleId="aa">
    <w:name w:val="Revision"/>
    <w:hidden/>
    <w:uiPriority w:val="99"/>
    <w:semiHidden/>
    <w:rsid w:val="008E538C"/>
    <w:pPr>
      <w:ind w:left="0" w:firstLineChars="0" w:firstLine="0"/>
      <w:jc w:val="left"/>
    </w:pPr>
  </w:style>
  <w:style w:type="character" w:styleId="ab">
    <w:name w:val="annotation reference"/>
    <w:basedOn w:val="a0"/>
    <w:uiPriority w:val="99"/>
    <w:semiHidden/>
    <w:unhideWhenUsed/>
    <w:rsid w:val="004500DE"/>
    <w:rPr>
      <w:sz w:val="18"/>
      <w:szCs w:val="18"/>
    </w:rPr>
  </w:style>
  <w:style w:type="paragraph" w:styleId="ac">
    <w:name w:val="annotation text"/>
    <w:basedOn w:val="a"/>
    <w:link w:val="ad"/>
    <w:uiPriority w:val="99"/>
    <w:semiHidden/>
    <w:unhideWhenUsed/>
    <w:rsid w:val="004500DE"/>
    <w:pPr>
      <w:jc w:val="left"/>
    </w:pPr>
  </w:style>
  <w:style w:type="character" w:customStyle="1" w:styleId="ad">
    <w:name w:val="コメント文字列 (文字)"/>
    <w:basedOn w:val="a0"/>
    <w:link w:val="ac"/>
    <w:uiPriority w:val="99"/>
    <w:semiHidden/>
    <w:rsid w:val="004500DE"/>
  </w:style>
  <w:style w:type="paragraph" w:styleId="ae">
    <w:name w:val="annotation subject"/>
    <w:basedOn w:val="ac"/>
    <w:next w:val="ac"/>
    <w:link w:val="af"/>
    <w:uiPriority w:val="99"/>
    <w:semiHidden/>
    <w:unhideWhenUsed/>
    <w:rsid w:val="004500DE"/>
    <w:rPr>
      <w:b/>
      <w:bCs/>
    </w:rPr>
  </w:style>
  <w:style w:type="character" w:customStyle="1" w:styleId="af">
    <w:name w:val="コメント内容 (文字)"/>
    <w:basedOn w:val="ad"/>
    <w:link w:val="ae"/>
    <w:uiPriority w:val="99"/>
    <w:semiHidden/>
    <w:rsid w:val="00450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2EDF-554A-4828-AF9B-03876589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洋平</dc:creator>
  <cp:keywords/>
  <dc:description/>
  <cp:lastModifiedBy>洋平 前川</cp:lastModifiedBy>
  <cp:revision>12</cp:revision>
  <cp:lastPrinted>2024-09-05T09:26:00Z</cp:lastPrinted>
  <dcterms:created xsi:type="dcterms:W3CDTF">2024-07-31T02:03:00Z</dcterms:created>
  <dcterms:modified xsi:type="dcterms:W3CDTF">2024-09-05T09:26:00Z</dcterms:modified>
</cp:coreProperties>
</file>